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45FC" w:rsidRPr="00DD720D" w:rsidRDefault="004E45FC" w:rsidP="004E45FC">
      <w:pPr>
        <w:spacing w:line="240" w:lineRule="auto"/>
        <w:jc w:val="center"/>
        <w:rPr>
          <w:rFonts w:ascii="Times New Roman" w:hAnsi="Times New Roman" w:cs="Times New Roman"/>
          <w:b/>
          <w:bCs/>
          <w:color w:val="000000"/>
          <w:sz w:val="28"/>
          <w:szCs w:val="28"/>
          <w:lang w:val="kk-KZ"/>
        </w:rPr>
      </w:pPr>
      <w:bookmarkStart w:id="0" w:name="_GoBack"/>
      <w:bookmarkEnd w:id="0"/>
      <w:r>
        <w:rPr>
          <w:rFonts w:ascii="Times New Roman" w:hAnsi="Times New Roman" w:cs="Times New Roman"/>
          <w:b/>
          <w:sz w:val="28"/>
          <w:szCs w:val="28"/>
          <w:lang w:val="uk-UA"/>
        </w:rPr>
        <w:t xml:space="preserve">СОӨЖ  </w:t>
      </w:r>
      <w:r>
        <w:rPr>
          <w:rFonts w:ascii="Times New Roman" w:hAnsi="Times New Roman" w:cs="Times New Roman"/>
          <w:b/>
          <w:sz w:val="28"/>
          <w:szCs w:val="28"/>
          <w:lang w:val="kk-KZ"/>
        </w:rPr>
        <w:t xml:space="preserve"> және СӨЖ    тапсырмаларын     орындау талаптары   мен   әдістемелік нұсқаулар</w:t>
      </w:r>
      <w:r>
        <w:rPr>
          <w:szCs w:val="28"/>
          <w:lang w:val="uk-UA"/>
        </w:rPr>
        <w:t xml:space="preserve">  </w:t>
      </w:r>
      <w:r w:rsidR="00DD720D">
        <w:rPr>
          <w:szCs w:val="28"/>
          <w:lang w:val="uk-UA"/>
        </w:rPr>
        <w:t xml:space="preserve"> </w:t>
      </w:r>
      <w:r w:rsidR="00DD720D" w:rsidRPr="00DD720D">
        <w:rPr>
          <w:rFonts w:ascii="Times New Roman" w:hAnsi="Times New Roman" w:cs="Times New Roman"/>
          <w:b/>
          <w:sz w:val="28"/>
          <w:szCs w:val="28"/>
          <w:lang w:val="uk-UA"/>
        </w:rPr>
        <w:t xml:space="preserve">және СӨЖ тақырыптары </w:t>
      </w:r>
    </w:p>
    <w:p w:rsidR="004E45FC" w:rsidRDefault="004E45FC" w:rsidP="004E45FC">
      <w:pPr>
        <w:pStyle w:val="a4"/>
        <w:spacing w:before="0" w:beforeAutospacing="0" w:after="0" w:afterAutospacing="0"/>
        <w:ind w:left="29" w:firstLine="511"/>
        <w:jc w:val="both"/>
        <w:rPr>
          <w:b/>
          <w:bCs/>
          <w:color w:val="000000"/>
          <w:sz w:val="28"/>
          <w:szCs w:val="28"/>
          <w:lang w:val="kk-KZ"/>
        </w:rPr>
      </w:pPr>
    </w:p>
    <w:p w:rsidR="004E45FC" w:rsidRDefault="004E45FC" w:rsidP="004E45FC">
      <w:pPr>
        <w:pStyle w:val="a4"/>
        <w:spacing w:before="0" w:beforeAutospacing="0" w:after="0" w:afterAutospacing="0"/>
        <w:ind w:left="29"/>
        <w:jc w:val="both"/>
        <w:rPr>
          <w:sz w:val="28"/>
          <w:szCs w:val="28"/>
          <w:lang w:val="kk-KZ"/>
        </w:rPr>
      </w:pPr>
      <w:r>
        <w:rPr>
          <w:sz w:val="28"/>
          <w:szCs w:val="28"/>
          <w:lang w:val="kk-KZ"/>
        </w:rPr>
        <w:t xml:space="preserve">      Оқытушы мен   студенттің   өзара бірлескен жұмысы (</w:t>
      </w:r>
      <w:r>
        <w:rPr>
          <w:i/>
          <w:sz w:val="28"/>
          <w:szCs w:val="28"/>
          <w:lang w:val="kk-KZ"/>
        </w:rPr>
        <w:t>СОӨЖ)</w:t>
      </w:r>
      <w:r>
        <w:rPr>
          <w:sz w:val="28"/>
          <w:szCs w:val="28"/>
          <w:lang w:val="kk-KZ"/>
        </w:rPr>
        <w:t xml:space="preserve">   студенттердің   пәнді жүйелі меңгеруіне, білім, білік, дағдыларын қалыптастыруға,  дәріс және семинар сабақтарында алған теориялық білімдерін талдап, қорытынды мен тұжырымдар жасауға және оларды практикада қолдануға үйретеді. </w:t>
      </w:r>
    </w:p>
    <w:p w:rsidR="004E45FC" w:rsidRDefault="004E45FC" w:rsidP="004E45FC">
      <w:pPr>
        <w:pStyle w:val="a4"/>
        <w:spacing w:before="0" w:beforeAutospacing="0" w:after="0" w:afterAutospacing="0"/>
        <w:ind w:left="29"/>
        <w:jc w:val="both"/>
        <w:rPr>
          <w:color w:val="000000"/>
          <w:sz w:val="28"/>
          <w:szCs w:val="28"/>
          <w:lang w:val="kk-KZ"/>
        </w:rPr>
      </w:pPr>
      <w:r>
        <w:rPr>
          <w:sz w:val="28"/>
          <w:szCs w:val="28"/>
          <w:lang w:val="kk-KZ"/>
        </w:rPr>
        <w:t xml:space="preserve">     </w:t>
      </w:r>
      <w:r>
        <w:rPr>
          <w:b/>
          <w:bCs/>
          <w:color w:val="000000"/>
          <w:sz w:val="28"/>
          <w:szCs w:val="28"/>
          <w:lang w:val="kk-KZ"/>
        </w:rPr>
        <w:t>СОӨЖ, СӨЖ</w:t>
      </w:r>
      <w:r>
        <w:rPr>
          <w:sz w:val="28"/>
          <w:szCs w:val="28"/>
          <w:lang w:val="kk-KZ"/>
        </w:rPr>
        <w:t xml:space="preserve">    бакалаврлардың  </w:t>
      </w:r>
      <w:r>
        <w:rPr>
          <w:color w:val="000000"/>
          <w:sz w:val="28"/>
          <w:szCs w:val="28"/>
          <w:lang w:val="kk-KZ"/>
        </w:rPr>
        <w:t>объектіні белгілі бір көзқарас тұрғысынан зерттеуін қамтамасыз ететін зерттеу тәсілдері мен іс-әрекеттердің жүйесі ретінде тақырыптың ішкі мазмұнын толық ашу осы мәселеге қатысты ғылыми еңбектердегі, оқулықтардағы тұжырымдар мен пікірлерді жүйелеуді, көзқарастардағы қайшылықтар мен айырмашылықтарды талдап, топтастыра білуді қажет етеді.</w:t>
      </w:r>
    </w:p>
    <w:p w:rsidR="004E45FC" w:rsidRDefault="004E45FC" w:rsidP="004E45FC">
      <w:pPr>
        <w:pStyle w:val="a4"/>
        <w:spacing w:before="0" w:beforeAutospacing="0" w:after="0" w:afterAutospacing="0"/>
        <w:ind w:left="29" w:firstLine="511"/>
        <w:jc w:val="both"/>
        <w:rPr>
          <w:color w:val="000000"/>
          <w:sz w:val="28"/>
          <w:szCs w:val="28"/>
          <w:lang w:val="kk-KZ"/>
        </w:rPr>
      </w:pPr>
      <w:r>
        <w:rPr>
          <w:b/>
          <w:color w:val="000000"/>
          <w:sz w:val="28"/>
          <w:szCs w:val="28"/>
          <w:lang w:val="kk-KZ"/>
        </w:rPr>
        <w:t xml:space="preserve"> Студенттің   өзіндік жұмысы</w:t>
      </w:r>
      <w:r>
        <w:rPr>
          <w:color w:val="000000"/>
          <w:sz w:val="28"/>
          <w:szCs w:val="28"/>
          <w:lang w:val="kk-KZ"/>
        </w:rPr>
        <w:t xml:space="preserve"> оқулықта берілген материалдарды, білім қорын өз зерттеу жұмыстары негізінде жаңаша қорытындылап, кәсіби міндеттерді шығармашылық тұрғыда шеше алатын дағдыға айналдыруды мақсат етеді. </w:t>
      </w:r>
    </w:p>
    <w:p w:rsidR="004E45FC" w:rsidRDefault="004E45FC" w:rsidP="004E45FC">
      <w:pPr>
        <w:pStyle w:val="a4"/>
        <w:spacing w:before="0" w:beforeAutospacing="0" w:after="0" w:afterAutospacing="0"/>
        <w:ind w:left="29" w:firstLine="511"/>
        <w:jc w:val="both"/>
        <w:rPr>
          <w:sz w:val="28"/>
          <w:szCs w:val="28"/>
          <w:lang w:val="kk-KZ"/>
        </w:rPr>
      </w:pPr>
      <w:r>
        <w:rPr>
          <w:b/>
          <w:i/>
          <w:color w:val="000000"/>
          <w:sz w:val="28"/>
          <w:szCs w:val="28"/>
          <w:lang w:val="kk-KZ"/>
        </w:rPr>
        <w:t xml:space="preserve">  Студент  </w:t>
      </w:r>
      <w:r>
        <w:rPr>
          <w:color w:val="000000"/>
          <w:sz w:val="28"/>
          <w:szCs w:val="28"/>
          <w:lang w:val="kk-KZ"/>
        </w:rPr>
        <w:t xml:space="preserve">– белсенді, сыни ойлау қабілетіне ие жеке тұлға. Оның кез келген мәселеге қатысты өз пікірі, өзінің дербес шешімі болуға тиіс. Силлабуста ұсынылып отырған СӨЖ түрлері осы мақсаттарды ескере отырып құрылды.   Студенттердің  </w:t>
      </w:r>
      <w:r>
        <w:rPr>
          <w:sz w:val="28"/>
          <w:szCs w:val="28"/>
          <w:lang w:val="kk-KZ"/>
        </w:rPr>
        <w:t xml:space="preserve"> өзіндік жұмыстары</w:t>
      </w:r>
      <w:r>
        <w:rPr>
          <w:b/>
          <w:sz w:val="28"/>
          <w:szCs w:val="28"/>
          <w:lang w:val="kk-KZ"/>
        </w:rPr>
        <w:t xml:space="preserve"> </w:t>
      </w:r>
      <w:r>
        <w:rPr>
          <w:i/>
          <w:sz w:val="28"/>
          <w:szCs w:val="28"/>
          <w:lang w:val="kk-KZ"/>
        </w:rPr>
        <w:t xml:space="preserve">зерттеу, ізденіс және шығармашылыққа негізделіп, </w:t>
      </w:r>
      <w:r>
        <w:rPr>
          <w:sz w:val="28"/>
          <w:szCs w:val="28"/>
          <w:lang w:val="kk-KZ"/>
        </w:rPr>
        <w:t xml:space="preserve">жазбаша түрде орындалуы керек. </w:t>
      </w:r>
    </w:p>
    <w:p w:rsidR="004E45FC" w:rsidRDefault="004E45FC" w:rsidP="004E45FC">
      <w:pPr>
        <w:pStyle w:val="a4"/>
        <w:spacing w:before="0" w:beforeAutospacing="0" w:after="0" w:afterAutospacing="0"/>
        <w:ind w:left="29" w:firstLine="511"/>
        <w:jc w:val="both"/>
        <w:rPr>
          <w:sz w:val="28"/>
          <w:szCs w:val="28"/>
          <w:lang w:val="kk-KZ"/>
        </w:rPr>
      </w:pPr>
    </w:p>
    <w:p w:rsidR="004E45FC" w:rsidRDefault="004E45FC" w:rsidP="004E45FC">
      <w:pPr>
        <w:pStyle w:val="a4"/>
        <w:spacing w:before="0" w:beforeAutospacing="0" w:after="0" w:afterAutospacing="0"/>
        <w:ind w:left="29" w:firstLine="511"/>
        <w:jc w:val="both"/>
        <w:rPr>
          <w:b/>
          <w:color w:val="000000"/>
          <w:sz w:val="28"/>
          <w:szCs w:val="28"/>
          <w:lang w:val="kk-KZ"/>
        </w:rPr>
      </w:pPr>
      <w:r>
        <w:rPr>
          <w:b/>
          <w:i/>
          <w:sz w:val="28"/>
          <w:szCs w:val="28"/>
          <w:lang w:val="kk-KZ"/>
        </w:rPr>
        <w:t xml:space="preserve">                     </w:t>
      </w:r>
      <w:r>
        <w:rPr>
          <w:b/>
          <w:sz w:val="28"/>
          <w:szCs w:val="28"/>
          <w:lang w:val="kk-KZ"/>
        </w:rPr>
        <w:t xml:space="preserve">  Студенттер   орындайтын СӨЖ түрлері</w:t>
      </w:r>
      <w:r>
        <w:rPr>
          <w:b/>
          <w:color w:val="000000"/>
          <w:sz w:val="28"/>
          <w:szCs w:val="28"/>
          <w:lang w:val="kk-KZ"/>
        </w:rPr>
        <w:t xml:space="preserve">: </w:t>
      </w:r>
    </w:p>
    <w:p w:rsidR="004E45FC" w:rsidRDefault="004E45FC" w:rsidP="004E45FC">
      <w:pPr>
        <w:pStyle w:val="a4"/>
        <w:spacing w:before="0" w:beforeAutospacing="0" w:after="0" w:afterAutospacing="0"/>
        <w:ind w:left="29" w:firstLine="511"/>
        <w:jc w:val="both"/>
        <w:rPr>
          <w:b/>
          <w:color w:val="000000"/>
          <w:sz w:val="28"/>
          <w:szCs w:val="28"/>
          <w:lang w:val="kk-KZ"/>
        </w:rPr>
      </w:pP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lang w:val="kk-KZ"/>
        </w:rPr>
        <w:t>Баяндама</w:t>
      </w:r>
      <w:r>
        <w:rPr>
          <w:color w:val="000000"/>
          <w:sz w:val="28"/>
          <w:szCs w:val="28"/>
          <w:lang w:val="kk-KZ"/>
        </w:rPr>
        <w:t xml:space="preserve"> – берілген тақырып бойынша анықталған пікірлер мен тұжырымдарды жүйелеп беруі. </w:t>
      </w: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lang w:val="kk-KZ"/>
        </w:rPr>
        <w:t>Мақала</w:t>
      </w:r>
      <w:r>
        <w:rPr>
          <w:i/>
          <w:color w:val="000000"/>
          <w:sz w:val="28"/>
          <w:szCs w:val="28"/>
          <w:lang w:val="kk-KZ"/>
        </w:rPr>
        <w:t xml:space="preserve"> </w:t>
      </w:r>
      <w:r>
        <w:rPr>
          <w:color w:val="000000"/>
          <w:sz w:val="28"/>
          <w:szCs w:val="28"/>
          <w:lang w:val="kk-KZ"/>
        </w:rPr>
        <w:t xml:space="preserve">– нақты тақырып бойынша ғылыми зерттеулерге талдау жасап, қорытынды беріледі. Сонан соң зерттеудегі өзінің аталған мәселеге қатысты көзқарасын ұсынып, оны дәлелдейді. Мақала соңында қорытынды тұжырымдар жасайды. </w:t>
      </w:r>
    </w:p>
    <w:p w:rsidR="004E45FC" w:rsidRDefault="004E45FC" w:rsidP="004E45FC">
      <w:pPr>
        <w:shd w:val="clear" w:color="auto" w:fill="FFFFFF"/>
        <w:spacing w:line="358" w:lineRule="exact"/>
        <w:ind w:left="29" w:right="89" w:firstLine="511"/>
        <w:jc w:val="both"/>
        <w:rPr>
          <w:rFonts w:ascii="Times New Roman" w:hAnsi="Times New Roman" w:cs="Times New Roman"/>
          <w:color w:val="000000"/>
          <w:sz w:val="28"/>
          <w:szCs w:val="28"/>
          <w:lang w:val="kk-KZ"/>
        </w:rPr>
      </w:pPr>
      <w:r>
        <w:rPr>
          <w:rFonts w:ascii="Times New Roman" w:hAnsi="Times New Roman" w:cs="Times New Roman"/>
          <w:b/>
          <w:bCs/>
          <w:i/>
          <w:color w:val="000000"/>
          <w:sz w:val="28"/>
          <w:szCs w:val="28"/>
          <w:lang w:val="kk-KZ"/>
        </w:rPr>
        <w:t>Тезистер</w:t>
      </w:r>
      <w:r>
        <w:rPr>
          <w:rFonts w:ascii="Times New Roman" w:hAnsi="Times New Roman" w:cs="Times New Roman"/>
          <w:b/>
          <w:bCs/>
          <w:color w:val="000000"/>
          <w:sz w:val="28"/>
          <w:szCs w:val="28"/>
          <w:lang w:val="kk-KZ"/>
        </w:rPr>
        <w:t xml:space="preserve"> </w:t>
      </w:r>
      <w:r>
        <w:rPr>
          <w:rFonts w:ascii="Times New Roman" w:hAnsi="Times New Roman" w:cs="Times New Roman"/>
          <w:color w:val="000000"/>
          <w:sz w:val="28"/>
          <w:szCs w:val="28"/>
          <w:lang w:val="kk-KZ"/>
        </w:rPr>
        <w:t xml:space="preserve">– бұл тақырып және оның негізгі мағынасының бірізділікпен қысқартылып, жетекші талаптарының қысқаша берілуі. Тезистердің жоспардан айырмашылығы мәтінде қарастырылатын сұрақтардың атының ғана емес, мәнінің де ашылып берілуімен ажыратылады. Сондықтан егер жоспар «Мәтінде не туралы айтылады?»  деген сұраққа жауап берсе, ал тезис «Мәтінде бір нәрсе туралы не айтылады?» деген сұраққа жауап береді. </w:t>
      </w:r>
    </w:p>
    <w:p w:rsidR="004E45FC" w:rsidRDefault="004E45FC" w:rsidP="004E45FC">
      <w:pPr>
        <w:pStyle w:val="a4"/>
        <w:spacing w:before="0" w:beforeAutospacing="0" w:after="0" w:afterAutospacing="0"/>
        <w:ind w:left="29" w:firstLine="511"/>
        <w:jc w:val="both"/>
        <w:rPr>
          <w:bCs/>
          <w:color w:val="000000"/>
          <w:sz w:val="28"/>
          <w:szCs w:val="28"/>
          <w:lang w:val="kk-KZ"/>
        </w:rPr>
      </w:pPr>
      <w:r>
        <w:rPr>
          <w:b/>
          <w:bCs/>
          <w:i/>
          <w:color w:val="000000"/>
          <w:sz w:val="28"/>
          <w:szCs w:val="28"/>
          <w:lang w:val="kk-KZ"/>
        </w:rPr>
        <w:t>Реферат</w:t>
      </w:r>
      <w:r>
        <w:rPr>
          <w:color w:val="000000"/>
          <w:sz w:val="28"/>
          <w:szCs w:val="28"/>
          <w:lang w:val="kk-KZ"/>
        </w:rPr>
        <w:t xml:space="preserve"> – алғашқы түпнұсқаның негізгі мазмұнының қысқа, ықшамдалған түрі, онда көтерілген барлық мәселені қамтуға тиіс. </w:t>
      </w:r>
      <w:r>
        <w:rPr>
          <w:bCs/>
          <w:color w:val="000000"/>
          <w:sz w:val="28"/>
          <w:szCs w:val="28"/>
          <w:lang w:val="kk-KZ"/>
        </w:rPr>
        <w:t xml:space="preserve">Реферат сонымен тек қана ойсыз көшіру емес, таңдалған тақырып бойынша ақпарат көздеріне талдау мен сараптау жасау, оларға баға беру. Рефераттан  магистранттың  «Мен» тұжырымы көрініп тұруы қажет. </w:t>
      </w:r>
    </w:p>
    <w:p w:rsidR="004E45FC" w:rsidRDefault="004E45FC" w:rsidP="004E45FC">
      <w:pPr>
        <w:pStyle w:val="a4"/>
        <w:spacing w:before="0" w:beforeAutospacing="0" w:after="0" w:afterAutospacing="0"/>
        <w:ind w:left="29" w:firstLine="511"/>
        <w:jc w:val="both"/>
        <w:rPr>
          <w:i/>
          <w:color w:val="000000"/>
          <w:sz w:val="28"/>
          <w:szCs w:val="28"/>
          <w:lang w:val="kk-KZ"/>
        </w:rPr>
      </w:pPr>
      <w:r>
        <w:rPr>
          <w:i/>
          <w:color w:val="000000"/>
          <w:sz w:val="28"/>
          <w:szCs w:val="28"/>
          <w:lang w:val="kk-KZ"/>
        </w:rPr>
        <w:lastRenderedPageBreak/>
        <w:t xml:space="preserve">Рефераттың құрылымы: </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1. Реферат жасалатын құжат саласының не бөлімінің аты. </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2. Тақырыбы. </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3. Түпнұсқаның авторының аты-жөні, шығарған баспа, жылы (журнал болса аты және нөмері). </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4. Реферат жазылатын материалдағы басты ойды ықшамдап береді, оған өз пікірін қосуға болмайды. </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5. Рефераттың мазмұны түпнұсқада берілген жүйемен, ізбен баяндалады. </w:t>
      </w:r>
    </w:p>
    <w:p w:rsidR="004E45FC" w:rsidRDefault="004E45FC" w:rsidP="004E45FC">
      <w:pPr>
        <w:shd w:val="clear" w:color="auto" w:fill="FFFFFF"/>
        <w:spacing w:line="358" w:lineRule="exact"/>
        <w:ind w:left="29" w:firstLine="511"/>
        <w:jc w:val="both"/>
        <w:rPr>
          <w:rFonts w:ascii="Times New Roman" w:hAnsi="Times New Roman" w:cs="Times New Roman"/>
          <w:color w:val="000000"/>
          <w:sz w:val="28"/>
          <w:szCs w:val="28"/>
          <w:lang w:val="kk-KZ"/>
        </w:rPr>
      </w:pPr>
      <w:r>
        <w:rPr>
          <w:rFonts w:ascii="Times New Roman" w:hAnsi="Times New Roman" w:cs="Times New Roman"/>
          <w:color w:val="000000"/>
          <w:sz w:val="28"/>
          <w:szCs w:val="28"/>
          <w:lang w:val="kk-KZ"/>
        </w:rPr>
        <w:t xml:space="preserve">Реферат жазу мәтінді саналы түсінуді, ақпаратты аналитикалық-синтетикалық қайтадан өңдеуді және осының негізінде жаңа мәтінді құруды талап етеді. Көлемі 7-10 бет.  Тақырыпқа байланысты бұдан аз  немесе көп болуы мүмкін. </w:t>
      </w:r>
    </w:p>
    <w:p w:rsidR="004E45FC" w:rsidRDefault="004E45FC" w:rsidP="004E45FC">
      <w:pPr>
        <w:pStyle w:val="a4"/>
        <w:spacing w:before="0" w:beforeAutospacing="0" w:after="0" w:afterAutospacing="0"/>
        <w:ind w:left="29" w:firstLine="511"/>
        <w:jc w:val="both"/>
        <w:rPr>
          <w:color w:val="000000"/>
          <w:sz w:val="28"/>
          <w:szCs w:val="28"/>
          <w:lang w:val="kk-KZ"/>
        </w:rPr>
      </w:pPr>
      <w:r>
        <w:rPr>
          <w:b/>
          <w:i/>
          <w:color w:val="000000"/>
          <w:sz w:val="28"/>
          <w:szCs w:val="28"/>
          <w:lang w:val="kk-KZ"/>
        </w:rPr>
        <w:t>Ақпарат көздерімен</w:t>
      </w:r>
      <w:r>
        <w:rPr>
          <w:color w:val="000000"/>
          <w:sz w:val="28"/>
          <w:szCs w:val="28"/>
          <w:lang w:val="kk-KZ"/>
        </w:rPr>
        <w:t xml:space="preserve"> (оқулықтар, ғылыми әдебиеттермен зерттеулер, интернет, т.б.) жұмыс жасау. Ол үшін студент ең бірінші </w:t>
      </w:r>
      <w:r>
        <w:rPr>
          <w:i/>
          <w:color w:val="000000"/>
          <w:sz w:val="28"/>
          <w:szCs w:val="28"/>
          <w:lang w:val="kk-KZ"/>
        </w:rPr>
        <w:t xml:space="preserve">кітапханада катологпен жұмыс істеудің әдісін </w:t>
      </w:r>
      <w:r>
        <w:rPr>
          <w:color w:val="000000"/>
          <w:sz w:val="28"/>
          <w:szCs w:val="28"/>
          <w:lang w:val="kk-KZ"/>
        </w:rPr>
        <w:t>меңгеруі; тақырыптық, алфавиттік каталогтерден өзіңе қажетті әдебиеттер тізімін жасап, олармен танысуы; қажетті ақпаратты жинауды үйренуі қажет.</w:t>
      </w:r>
      <w:r>
        <w:rPr>
          <w:color w:val="000000"/>
          <w:sz w:val="28"/>
          <w:szCs w:val="28"/>
          <w:lang w:val="tr-TR"/>
        </w:rPr>
        <w:t xml:space="preserve"> </w:t>
      </w:r>
    </w:p>
    <w:p w:rsidR="004E45FC" w:rsidRDefault="004E45FC" w:rsidP="004E45FC">
      <w:pPr>
        <w:pStyle w:val="a4"/>
        <w:spacing w:before="0" w:beforeAutospacing="0" w:after="0" w:afterAutospacing="0"/>
        <w:ind w:left="29" w:firstLine="511"/>
        <w:jc w:val="both"/>
        <w:rPr>
          <w:color w:val="000000"/>
          <w:sz w:val="28"/>
          <w:szCs w:val="28"/>
          <w:lang w:val="tr-TR"/>
        </w:rPr>
      </w:pPr>
      <w:r>
        <w:rPr>
          <w:b/>
          <w:i/>
          <w:color w:val="000000"/>
          <w:sz w:val="28"/>
          <w:szCs w:val="28"/>
          <w:lang w:val="tr-TR"/>
        </w:rPr>
        <w:t>Оқулық және ғылыми еңбектермен жұмыс</w:t>
      </w:r>
      <w:r>
        <w:rPr>
          <w:b/>
          <w:color w:val="000000"/>
          <w:sz w:val="28"/>
          <w:szCs w:val="28"/>
          <w:lang w:val="kk-KZ"/>
        </w:rPr>
        <w:t xml:space="preserve"> </w:t>
      </w:r>
      <w:r>
        <w:rPr>
          <w:color w:val="000000"/>
          <w:sz w:val="28"/>
          <w:szCs w:val="28"/>
          <w:lang w:val="kk-KZ"/>
        </w:rPr>
        <w:t>олардың</w:t>
      </w:r>
      <w:r>
        <w:rPr>
          <w:b/>
          <w:color w:val="000000"/>
          <w:sz w:val="28"/>
          <w:szCs w:val="28"/>
          <w:lang w:val="kk-KZ"/>
        </w:rPr>
        <w:t xml:space="preserve"> </w:t>
      </w:r>
      <w:r>
        <w:rPr>
          <w:color w:val="000000"/>
          <w:sz w:val="28"/>
          <w:szCs w:val="28"/>
          <w:lang w:val="tr-TR"/>
        </w:rPr>
        <w:t>мазмұнынан өзі</w:t>
      </w:r>
      <w:r>
        <w:rPr>
          <w:color w:val="000000"/>
          <w:sz w:val="28"/>
          <w:szCs w:val="28"/>
          <w:lang w:val="kk-KZ"/>
        </w:rPr>
        <w:t>н</w:t>
      </w:r>
      <w:r>
        <w:rPr>
          <w:color w:val="000000"/>
          <w:sz w:val="28"/>
          <w:szCs w:val="28"/>
          <w:lang w:val="tr-TR"/>
        </w:rPr>
        <w:t>е қажетті тақырыпты тауып, онымен танысу шолып оқудан басталады. Мұнан соң зертте</w:t>
      </w:r>
      <w:r>
        <w:rPr>
          <w:color w:val="000000"/>
          <w:sz w:val="28"/>
          <w:szCs w:val="28"/>
          <w:lang w:val="kk-KZ"/>
        </w:rPr>
        <w:t>й</w:t>
      </w:r>
      <w:r>
        <w:rPr>
          <w:color w:val="000000"/>
          <w:sz w:val="28"/>
          <w:szCs w:val="28"/>
          <w:lang w:val="tr-TR"/>
        </w:rPr>
        <w:t xml:space="preserve"> оқу орын алады. Зерттей оқу барысында қажетті тұжырымдар бойынша конспект жасалады. </w:t>
      </w: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lang w:val="tr-TR"/>
        </w:rPr>
        <w:t>«Дөңгелек үстел»</w:t>
      </w:r>
      <w:r>
        <w:rPr>
          <w:b/>
          <w:bCs/>
          <w:color w:val="000000"/>
          <w:sz w:val="28"/>
          <w:szCs w:val="28"/>
          <w:lang w:val="tr-TR"/>
        </w:rPr>
        <w:t xml:space="preserve"> </w:t>
      </w:r>
      <w:r>
        <w:rPr>
          <w:bCs/>
          <w:color w:val="000000"/>
          <w:sz w:val="28"/>
          <w:szCs w:val="28"/>
          <w:lang w:val="tr-TR"/>
        </w:rPr>
        <w:t xml:space="preserve">әдісі </w:t>
      </w:r>
      <w:r>
        <w:rPr>
          <w:color w:val="000000"/>
          <w:sz w:val="28"/>
          <w:szCs w:val="28"/>
          <w:lang w:val="tr-TR"/>
        </w:rPr>
        <w:t xml:space="preserve">ең біріншіден студенттердің өзара пікір алмасу формасы ретінде көрініс табады. </w:t>
      </w:r>
      <w:r>
        <w:rPr>
          <w:color w:val="000000"/>
          <w:sz w:val="28"/>
          <w:szCs w:val="28"/>
          <w:lang w:val="kk-KZ"/>
        </w:rPr>
        <w:t>Дөңгелек үстел – шағын топ ішінде студенттердің қарастырылып отырған тақырып (сұрақ, мәселе, идея, тұжырым, т.б.) бойынша белгіленген уақыт аумағында өз ойларын ортаға салу тәсілі.  Дөңгелек үстелде сөз бір студентке бірнеше рет айналып келуі мүмкін. Келесі сөйлегенде   студенттер   алдындағы ойларын қайталамай, оларды ары қарай жалғастыруы және басқалардың пікірін ескеріп отыруы қажет. Дөңгелек үстел жазбаша да өтуі ықтимал, онда өз ойларын белгіленген уақытта жазып, бір-біріне оқытады. Жазбаша өткізілген дөңгелек үстелде барлық   студенттер   бір мезгілде жұмыс жасайды.</w:t>
      </w:r>
    </w:p>
    <w:p w:rsidR="004E45FC" w:rsidRDefault="004E45FC" w:rsidP="004E45FC">
      <w:pPr>
        <w:pStyle w:val="a4"/>
        <w:spacing w:before="0" w:beforeAutospacing="0" w:after="0" w:afterAutospacing="0"/>
        <w:ind w:left="29" w:firstLine="511"/>
        <w:jc w:val="both"/>
        <w:rPr>
          <w:color w:val="000000"/>
          <w:sz w:val="28"/>
          <w:szCs w:val="28"/>
          <w:lang w:val="kk-KZ"/>
        </w:rPr>
      </w:pPr>
      <w:r>
        <w:rPr>
          <w:color w:val="000000"/>
          <w:sz w:val="28"/>
          <w:szCs w:val="28"/>
          <w:lang w:val="kk-KZ"/>
        </w:rPr>
        <w:t xml:space="preserve"> </w:t>
      </w:r>
    </w:p>
    <w:p w:rsidR="004E45FC" w:rsidRDefault="004E45FC" w:rsidP="004E45FC">
      <w:pPr>
        <w:pStyle w:val="a4"/>
        <w:spacing w:before="0" w:beforeAutospacing="0" w:after="0" w:afterAutospacing="0"/>
        <w:ind w:left="29" w:firstLine="511"/>
        <w:jc w:val="both"/>
        <w:rPr>
          <w:sz w:val="28"/>
          <w:szCs w:val="28"/>
          <w:lang w:val="kk-KZ"/>
        </w:rPr>
      </w:pPr>
      <w:r>
        <w:rPr>
          <w:b/>
          <w:bCs/>
          <w:i/>
          <w:color w:val="000000"/>
          <w:sz w:val="28"/>
          <w:szCs w:val="28"/>
          <w:lang w:val="tr-TR"/>
        </w:rPr>
        <w:t>ЭССЕ</w:t>
      </w:r>
      <w:r>
        <w:rPr>
          <w:b/>
          <w:bCs/>
          <w:color w:val="000000"/>
          <w:sz w:val="28"/>
          <w:szCs w:val="28"/>
          <w:lang w:val="tr-TR"/>
        </w:rPr>
        <w:t xml:space="preserve"> </w:t>
      </w:r>
      <w:r>
        <w:rPr>
          <w:bCs/>
          <w:i/>
          <w:color w:val="000000"/>
          <w:sz w:val="28"/>
          <w:szCs w:val="28"/>
          <w:lang w:val="tr-TR"/>
        </w:rPr>
        <w:t>(фр. « essay » - попытка, проба, очерк)</w:t>
      </w:r>
      <w:r>
        <w:rPr>
          <w:i/>
          <w:color w:val="000000"/>
          <w:sz w:val="28"/>
          <w:szCs w:val="28"/>
          <w:lang w:val="tr-TR"/>
        </w:rPr>
        <w:t xml:space="preserve"> -</w:t>
      </w:r>
      <w:r>
        <w:rPr>
          <w:color w:val="000000"/>
          <w:sz w:val="28"/>
          <w:szCs w:val="28"/>
          <w:lang w:val="tr-TR"/>
        </w:rPr>
        <w:t xml:space="preserve"> очерк, шығарма, белгілі бір тақырыптарға ой толғау. Рефератпен салыстырғанда, эссе автордың өзіндік ойларының жиынтығы болып табылады. Бұл философиялық, тарихи-биографиялық, публицистикалық, әдеби-сыни, ғылыми-көпшілік немесе беллетристикалық</w:t>
      </w:r>
      <w:r>
        <w:rPr>
          <w:color w:val="000000"/>
          <w:sz w:val="28"/>
          <w:szCs w:val="28"/>
          <w:lang w:val="kk-KZ"/>
        </w:rPr>
        <w:t xml:space="preserve"> (</w:t>
      </w:r>
      <w:r>
        <w:rPr>
          <w:sz w:val="28"/>
          <w:szCs w:val="28"/>
          <w:lang w:val="kk-KZ"/>
        </w:rPr>
        <w:t>көркем шығармалық)</w:t>
      </w:r>
      <w:r>
        <w:rPr>
          <w:color w:val="000000"/>
          <w:sz w:val="28"/>
          <w:szCs w:val="28"/>
          <w:lang w:val="tr-TR"/>
        </w:rPr>
        <w:t xml:space="preserve"> сипаттағы жаңа сөз. Барлық аргументтер, идеялар, анықтамалар егер </w:t>
      </w:r>
      <w:r>
        <w:rPr>
          <w:color w:val="000000"/>
          <w:sz w:val="28"/>
          <w:szCs w:val="28"/>
          <w:lang w:val="kk-KZ"/>
        </w:rPr>
        <w:t xml:space="preserve">  студенттің</w:t>
      </w:r>
      <w:r>
        <w:rPr>
          <w:color w:val="000000"/>
          <w:sz w:val="28"/>
          <w:szCs w:val="28"/>
          <w:lang w:val="tr-TR"/>
        </w:rPr>
        <w:t xml:space="preserve"> өзінікі болмаса, </w:t>
      </w:r>
      <w:r>
        <w:rPr>
          <w:color w:val="000000"/>
          <w:sz w:val="28"/>
          <w:szCs w:val="28"/>
          <w:lang w:val="kk-KZ"/>
        </w:rPr>
        <w:t xml:space="preserve"> оларға </w:t>
      </w:r>
      <w:r>
        <w:rPr>
          <w:color w:val="000000"/>
          <w:sz w:val="28"/>
          <w:szCs w:val="28"/>
          <w:lang w:val="tr-TR"/>
        </w:rPr>
        <w:t xml:space="preserve">сілтеме жасалуы керек. Эсседе пайдаланған дерек көздер, дәйектемелер көрсетілуі керек. Эссе көлемі 3-5 бет. </w:t>
      </w:r>
      <w:r>
        <w:rPr>
          <w:color w:val="000000"/>
          <w:sz w:val="28"/>
          <w:szCs w:val="28"/>
          <w:lang w:val="kk-KZ"/>
        </w:rPr>
        <w:t xml:space="preserve">Эссе   студенттің сабақта қарастырылған тақырып жөнінде өз ойлары мен түсініктерін, идеялары мен пайымдарын келтіретін бағалау тәсілі. Эссе арқылы оқытушы   студенттің  ойлау деңгейі мен сабақта қалай жұмыс жасағандығын бағалайды. </w:t>
      </w:r>
      <w:r>
        <w:rPr>
          <w:b/>
          <w:i/>
          <w:color w:val="000000"/>
          <w:sz w:val="28"/>
          <w:szCs w:val="28"/>
          <w:lang w:val="kk-KZ"/>
        </w:rPr>
        <w:t xml:space="preserve">                                             </w:t>
      </w:r>
    </w:p>
    <w:p w:rsidR="004E45FC" w:rsidRDefault="004E45FC" w:rsidP="004E45FC">
      <w:pPr>
        <w:pStyle w:val="a4"/>
        <w:spacing w:before="0" w:beforeAutospacing="0" w:after="0" w:afterAutospacing="0"/>
        <w:ind w:left="29" w:firstLine="511"/>
        <w:jc w:val="both"/>
        <w:rPr>
          <w:color w:val="000000"/>
          <w:sz w:val="28"/>
          <w:szCs w:val="28"/>
        </w:rPr>
      </w:pPr>
      <w:r>
        <w:rPr>
          <w:b/>
          <w:bCs/>
          <w:i/>
          <w:color w:val="000000"/>
          <w:sz w:val="28"/>
          <w:szCs w:val="28"/>
        </w:rPr>
        <w:lastRenderedPageBreak/>
        <w:t>Конспект</w:t>
      </w:r>
      <w:r>
        <w:rPr>
          <w:b/>
          <w:bCs/>
          <w:color w:val="000000"/>
          <w:sz w:val="28"/>
          <w:szCs w:val="28"/>
        </w:rPr>
        <w:t xml:space="preserve"> </w:t>
      </w:r>
      <w:r>
        <w:rPr>
          <w:color w:val="000000"/>
          <w:sz w:val="28"/>
          <w:szCs w:val="28"/>
        </w:rPr>
        <w:t>– басқа формалармен салыстырғанда жазудың ең әмбебап формасы. Конспект жазғанда оқылған мәтінді қайта жазуда дұрыстығын қамтамасыз ету керек. Конспекттің басты сипаты қысқалық әрі нақтылық. конспектіде ой сабақтастығы мен айтылған м</w:t>
      </w:r>
      <w:r>
        <w:rPr>
          <w:color w:val="000000"/>
          <w:sz w:val="28"/>
          <w:szCs w:val="28"/>
          <w:lang w:val="kk-KZ"/>
        </w:rPr>
        <w:t>ә</w:t>
      </w:r>
      <w:r>
        <w:rPr>
          <w:color w:val="000000"/>
          <w:sz w:val="28"/>
          <w:szCs w:val="28"/>
        </w:rPr>
        <w:t xml:space="preserve">тіннің қисыны сақталуы тиіс. Конспектілеуде мәтін мазмұнының ең мәнді компоненттері, есте сақталуға тиісті тіректер жазылады (мәселен, атаулар, даталар, кейбір терминдер, символдар). </w:t>
      </w: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rPr>
        <w:t>Колло́квиум</w:t>
      </w:r>
      <w:r>
        <w:rPr>
          <w:i/>
          <w:color w:val="000000"/>
          <w:sz w:val="28"/>
          <w:szCs w:val="28"/>
        </w:rPr>
        <w:t>:</w:t>
      </w:r>
      <w:r>
        <w:rPr>
          <w:color w:val="000000"/>
          <w:sz w:val="28"/>
          <w:szCs w:val="28"/>
        </w:rPr>
        <w:t xml:space="preserve"> (</w:t>
      </w:r>
      <w:hyperlink r:id="rId6" w:tgtFrame="_parent" w:tooltip="Латинский язык" w:history="1">
        <w:r>
          <w:rPr>
            <w:rStyle w:val="a3"/>
            <w:color w:val="000000"/>
            <w:szCs w:val="28"/>
          </w:rPr>
          <w:t>лат.</w:t>
        </w:r>
      </w:hyperlink>
      <w:r>
        <w:rPr>
          <w:color w:val="000000"/>
          <w:sz w:val="28"/>
          <w:szCs w:val="28"/>
        </w:rPr>
        <w:t xml:space="preserve"> </w:t>
      </w:r>
      <w:r>
        <w:rPr>
          <w:iCs/>
          <w:color w:val="000000"/>
          <w:sz w:val="28"/>
          <w:szCs w:val="28"/>
        </w:rPr>
        <w:t>colloquium</w:t>
      </w:r>
      <w:r>
        <w:rPr>
          <w:color w:val="000000"/>
          <w:sz w:val="28"/>
          <w:szCs w:val="28"/>
        </w:rPr>
        <w:t xml:space="preserve"> - әңгіме, жиналыс, мәжіліс)</w:t>
      </w:r>
      <w:r>
        <w:rPr>
          <w:color w:val="000000"/>
          <w:sz w:val="28"/>
          <w:szCs w:val="28"/>
          <w:lang w:val="kk-KZ"/>
        </w:rPr>
        <w:t xml:space="preserve"> - </w:t>
      </w:r>
      <w:r>
        <w:rPr>
          <w:color w:val="000000"/>
          <w:sz w:val="28"/>
          <w:szCs w:val="28"/>
        </w:rPr>
        <w:t xml:space="preserve">ғылыми жиналыстар, оның маңызы баяндамаларды оқып, талқылау. </w:t>
      </w:r>
      <w:r>
        <w:rPr>
          <w:color w:val="000000"/>
          <w:sz w:val="28"/>
          <w:szCs w:val="28"/>
          <w:lang w:val="kk-KZ"/>
        </w:rPr>
        <w:t>С</w:t>
      </w:r>
      <w:r>
        <w:rPr>
          <w:color w:val="000000"/>
          <w:sz w:val="28"/>
          <w:szCs w:val="28"/>
        </w:rPr>
        <w:t>онымен қатар колло́квиум</w:t>
      </w:r>
      <w:r>
        <w:rPr>
          <w:color w:val="000000"/>
          <w:sz w:val="28"/>
          <w:szCs w:val="28"/>
          <w:lang w:val="kk-KZ"/>
        </w:rPr>
        <w:t xml:space="preserve"> - </w:t>
      </w:r>
      <w:r>
        <w:rPr>
          <w:color w:val="000000"/>
          <w:sz w:val="28"/>
          <w:szCs w:val="28"/>
        </w:rPr>
        <w:t>білім беру жүйесінде білімді бағалау мен тексерудің бір формасы</w:t>
      </w:r>
      <w:r>
        <w:rPr>
          <w:color w:val="000000"/>
          <w:sz w:val="28"/>
          <w:szCs w:val="28"/>
          <w:lang w:val="kk-KZ"/>
        </w:rPr>
        <w:t xml:space="preserve">. Әдетте жоғарғы оқу орындарында ол семестр ортасында жүргізілетін, өзіндік </w:t>
      </w:r>
      <w:r>
        <w:rPr>
          <w:color w:val="000000"/>
          <w:sz w:val="28"/>
          <w:szCs w:val="28"/>
          <w:u w:val="single"/>
          <w:lang w:val="kk-KZ"/>
        </w:rPr>
        <w:t>мини-</w:t>
      </w:r>
      <w:hyperlink r:id="rId7" w:tgtFrame="_parent" w:tooltip="Экзамен" w:history="1">
        <w:r>
          <w:rPr>
            <w:rStyle w:val="a3"/>
            <w:color w:val="000000"/>
            <w:szCs w:val="28"/>
            <w:lang w:val="kk-KZ"/>
          </w:rPr>
          <w:t>емтихан</w:t>
        </w:r>
      </w:hyperlink>
      <w:r>
        <w:rPr>
          <w:color w:val="000000"/>
          <w:sz w:val="28"/>
          <w:szCs w:val="28"/>
          <w:lang w:val="kk-KZ"/>
        </w:rPr>
        <w:t xml:space="preserve">, мақсаты емтихан тақырыптарының тізімін азайту. Коллоквиум барысында жобалар, рефераттар және басқа жазба жұмыстары тексерілуі мүмкін. Коллоквиумде алынған баға емтихан бағасына тікелей қатысы болуы мүмкін. Коллоквиум мазмұнына 2 практикалық міндет, 2 нақты теориялық сұрақ кіреді. </w:t>
      </w: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lang w:val="kk-KZ"/>
        </w:rPr>
        <w:t>Проект (жоба)</w:t>
      </w:r>
      <w:r>
        <w:rPr>
          <w:color w:val="000000"/>
          <w:sz w:val="28"/>
          <w:szCs w:val="28"/>
          <w:lang w:val="kk-KZ"/>
        </w:rPr>
        <w:t xml:space="preserve">  өгеше  өнім яки қызмет тудыру мақсатымен уақытша айналысатын жұмыс. Себебі әр жобаның өз уақыты, яғни басталуы мен аяғы болады. Жобаға бірнеше студент қатысуы мүмкін. Жоба ретінде тапсырманы құру, журналдың номерін дайындау, ақпараттық жүйесін құру және  т.б. </w:t>
      </w:r>
    </w:p>
    <w:p w:rsidR="004E45FC" w:rsidRDefault="004E45FC" w:rsidP="004E45FC">
      <w:pPr>
        <w:pStyle w:val="a4"/>
        <w:spacing w:before="0" w:beforeAutospacing="0" w:after="0" w:afterAutospacing="0"/>
        <w:ind w:left="29" w:firstLine="511"/>
        <w:jc w:val="both"/>
        <w:rPr>
          <w:color w:val="000000"/>
          <w:sz w:val="28"/>
          <w:szCs w:val="28"/>
          <w:lang w:val="kk-KZ"/>
        </w:rPr>
      </w:pPr>
      <w:r>
        <w:rPr>
          <w:b/>
          <w:bCs/>
          <w:i/>
          <w:color w:val="000000"/>
          <w:sz w:val="28"/>
          <w:szCs w:val="28"/>
          <w:lang w:val="kk-KZ"/>
        </w:rPr>
        <w:t>Пресс-конференциялар</w:t>
      </w:r>
      <w:r>
        <w:rPr>
          <w:color w:val="000000"/>
          <w:sz w:val="28"/>
          <w:szCs w:val="28"/>
          <w:lang w:val="kk-KZ"/>
        </w:rPr>
        <w:t xml:space="preserve"> журналистермен қарым-қатынас жасау формасы, ақпаратты ең бірінші алудың жолы. Пресс-конференцияда әдетте басшылық немесе көтерілген мәселеге құзырлы адамдар қатысады. </w:t>
      </w:r>
    </w:p>
    <w:p w:rsidR="004E45FC" w:rsidRDefault="004E45FC" w:rsidP="004E45FC">
      <w:pPr>
        <w:pStyle w:val="a4"/>
        <w:spacing w:before="0" w:beforeAutospacing="0" w:after="0" w:afterAutospacing="0"/>
        <w:ind w:left="29" w:firstLine="511"/>
        <w:jc w:val="both"/>
        <w:rPr>
          <w:sz w:val="28"/>
          <w:szCs w:val="28"/>
          <w:lang w:val="kk-KZ"/>
        </w:rPr>
      </w:pPr>
      <w:r>
        <w:rPr>
          <w:b/>
          <w:i/>
          <w:color w:val="000000"/>
          <w:sz w:val="28"/>
          <w:szCs w:val="28"/>
          <w:lang w:val="kk-KZ"/>
        </w:rPr>
        <w:t>Пікірталас</w:t>
      </w:r>
      <w:r>
        <w:rPr>
          <w:b/>
          <w:bCs/>
          <w:i/>
          <w:iCs/>
          <w:color w:val="000000"/>
          <w:sz w:val="28"/>
          <w:szCs w:val="28"/>
          <w:lang w:val="kk-KZ"/>
        </w:rPr>
        <w:t xml:space="preserve"> (дискуссия)</w:t>
      </w:r>
      <w:r>
        <w:rPr>
          <w:b/>
          <w:bCs/>
          <w:iCs/>
          <w:color w:val="000000"/>
          <w:sz w:val="28"/>
          <w:szCs w:val="28"/>
          <w:lang w:val="kk-KZ"/>
        </w:rPr>
        <w:t xml:space="preserve"> -</w:t>
      </w:r>
      <w:r>
        <w:rPr>
          <w:color w:val="000000"/>
          <w:sz w:val="28"/>
          <w:szCs w:val="28"/>
          <w:lang w:val="kk-KZ"/>
        </w:rPr>
        <w:t xml:space="preserve"> қандай да болмасын проблема бойынша қарама-қарсы пікірлерді келтіру арқылы ақиқатқа жету тәсілі.</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Топтық зерттеу немесе презентация</w:t>
      </w:r>
      <w:r>
        <w:rPr>
          <w:rFonts w:ascii="Times New Roman" w:hAnsi="Times New Roman" w:cs="Times New Roman"/>
          <w:b/>
          <w:bCs/>
          <w:color w:val="000000"/>
          <w:sz w:val="28"/>
          <w:szCs w:val="28"/>
          <w:lang w:val="kk-KZ"/>
        </w:rPr>
        <w:t xml:space="preserve">  </w:t>
      </w:r>
      <w:r>
        <w:rPr>
          <w:rFonts w:ascii="Times New Roman" w:hAnsi="Times New Roman" w:cs="Times New Roman"/>
          <w:bCs/>
          <w:i/>
          <w:color w:val="000000"/>
          <w:sz w:val="28"/>
          <w:szCs w:val="28"/>
          <w:lang w:val="kk-KZ"/>
        </w:rPr>
        <w:t xml:space="preserve">(бірлескен жұмыс) </w:t>
      </w:r>
      <w:r>
        <w:rPr>
          <w:rFonts w:ascii="Times New Roman" w:hAnsi="Times New Roman" w:cs="Times New Roman"/>
          <w:b/>
          <w:bCs/>
          <w:color w:val="000000"/>
          <w:sz w:val="28"/>
          <w:szCs w:val="28"/>
          <w:lang w:val="kk-KZ"/>
        </w:rPr>
        <w:t xml:space="preserve">– </w:t>
      </w:r>
      <w:r>
        <w:rPr>
          <w:rFonts w:ascii="Times New Roman" w:hAnsi="Times New Roman" w:cs="Times New Roman"/>
          <w:bCs/>
          <w:color w:val="000000"/>
          <w:sz w:val="28"/>
          <w:szCs w:val="28"/>
          <w:lang w:val="kk-KZ"/>
        </w:rPr>
        <w:t xml:space="preserve">семинар немесе практикалық сабақтарда   студентердің   бірлесе отырып белгілі бір проблеманы графикалы түрде шешу тәсілі. Оқытушы тақырып бойынша шешуді талап ететін проблеманы   студенттерге   ұсынады.   Студенттер шағын топтарға бөлініп, аталған проблеманы шешу жолдарын талқылап, өздерінің шешімін плакатқа түсіреді.  Олар  өздігінен мазмұн мен тапсырма орындаудың формасын таңдайды, ақпарат жинастырады, оларды талдап, бағалайды. Содан кейін плакат қабырғаға ілінеді де, топ атынан спикер шығып жұмысты қорғайды. Қорғау соңында топ мүшелері басқаларының сұрақтарына жауап береді, олардың өз шешімдеріне түзету енгізуі де мүмкін.   Оқытушы әр топқа жеке тапсырма беруі немесе топтар тапсырманы өздері де таңдап алуы  мүмкін. </w:t>
      </w:r>
    </w:p>
    <w:p w:rsidR="004E45FC" w:rsidRDefault="004E45FC" w:rsidP="004E45FC">
      <w:pPr>
        <w:spacing w:line="240" w:lineRule="auto"/>
        <w:ind w:left="29" w:firstLine="511"/>
        <w:jc w:val="both"/>
        <w:rPr>
          <w:rFonts w:ascii="Times New Roman" w:hAnsi="Times New Roman" w:cs="Times New Roman"/>
          <w:b/>
          <w:bCs/>
          <w:i/>
          <w:color w:val="000000"/>
          <w:sz w:val="28"/>
          <w:szCs w:val="28"/>
          <w:lang w:val="kk-KZ"/>
        </w:rPr>
      </w:pPr>
      <w:r>
        <w:rPr>
          <w:rFonts w:ascii="Times New Roman" w:hAnsi="Times New Roman" w:cs="Times New Roman"/>
          <w:b/>
          <w:bCs/>
          <w:i/>
          <w:color w:val="000000"/>
          <w:sz w:val="28"/>
          <w:szCs w:val="28"/>
          <w:lang w:val="kk-KZ"/>
        </w:rPr>
        <w:t>Ойындар:</w:t>
      </w:r>
    </w:p>
    <w:p w:rsidR="004E45FC" w:rsidRDefault="004E45FC" w:rsidP="004E45FC">
      <w:pPr>
        <w:numPr>
          <w:ilvl w:val="0"/>
          <w:numId w:val="1"/>
        </w:numPr>
        <w:spacing w:after="0" w:line="240" w:lineRule="auto"/>
        <w:ind w:left="29" w:firstLine="511"/>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Рөлдік ойындар: көшбасшылық ойындар.</w:t>
      </w:r>
    </w:p>
    <w:p w:rsidR="004E45FC" w:rsidRDefault="004E45FC" w:rsidP="004E45FC">
      <w:pPr>
        <w:numPr>
          <w:ilvl w:val="0"/>
          <w:numId w:val="1"/>
        </w:numPr>
        <w:spacing w:after="0" w:line="240" w:lineRule="auto"/>
        <w:ind w:left="29" w:firstLine="511"/>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Іскерлік ойындар: саяхат, блиц-ойындар, өндірістік ойындар.</w:t>
      </w:r>
    </w:p>
    <w:p w:rsidR="004E45FC" w:rsidRDefault="004E45FC" w:rsidP="004E45FC">
      <w:pPr>
        <w:numPr>
          <w:ilvl w:val="0"/>
          <w:numId w:val="1"/>
        </w:numPr>
        <w:spacing w:after="0" w:line="240" w:lineRule="auto"/>
        <w:ind w:left="29" w:firstLine="511"/>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Имитациялық ойындар.</w:t>
      </w:r>
    </w:p>
    <w:p w:rsidR="004E45FC" w:rsidRDefault="004E45FC" w:rsidP="004E45FC">
      <w:pPr>
        <w:spacing w:after="0" w:line="240" w:lineRule="auto"/>
        <w:ind w:left="539"/>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 xml:space="preserve">Тренингтер </w:t>
      </w:r>
      <w:r>
        <w:rPr>
          <w:rFonts w:ascii="Times New Roman" w:hAnsi="Times New Roman" w:cs="Times New Roman"/>
          <w:b/>
          <w:bCs/>
          <w:color w:val="000000"/>
          <w:sz w:val="28"/>
          <w:szCs w:val="28"/>
          <w:lang w:val="kk-KZ"/>
        </w:rPr>
        <w:t xml:space="preserve">- </w:t>
      </w:r>
      <w:r>
        <w:rPr>
          <w:rFonts w:ascii="Times New Roman" w:hAnsi="Times New Roman" w:cs="Times New Roman"/>
          <w:bCs/>
          <w:color w:val="000000"/>
          <w:sz w:val="28"/>
          <w:szCs w:val="28"/>
          <w:lang w:val="kk-KZ"/>
        </w:rPr>
        <w:t xml:space="preserve">қысқа мерзім ішінде практикалық қолданыста қажетті әрі тиімді біліктер мен дағдыларды игеруге бағытталған оқу сабақтары. </w:t>
      </w:r>
      <w:r>
        <w:rPr>
          <w:rFonts w:ascii="Times New Roman" w:hAnsi="Times New Roman" w:cs="Times New Roman"/>
          <w:bCs/>
          <w:i/>
          <w:color w:val="000000"/>
          <w:sz w:val="28"/>
          <w:szCs w:val="28"/>
          <w:lang w:val="kk-KZ"/>
        </w:rPr>
        <w:t>Тренингтердің мақсаты</w:t>
      </w:r>
      <w:r>
        <w:rPr>
          <w:rFonts w:ascii="Times New Roman" w:hAnsi="Times New Roman" w:cs="Times New Roman"/>
          <w:b/>
          <w:bCs/>
          <w:color w:val="000000"/>
          <w:sz w:val="28"/>
          <w:szCs w:val="28"/>
          <w:lang w:val="kk-KZ"/>
        </w:rPr>
        <w:t xml:space="preserve"> – </w:t>
      </w:r>
      <w:r>
        <w:rPr>
          <w:rFonts w:ascii="Times New Roman" w:hAnsi="Times New Roman" w:cs="Times New Roman"/>
          <w:bCs/>
          <w:color w:val="000000"/>
          <w:sz w:val="28"/>
          <w:szCs w:val="28"/>
          <w:lang w:val="kk-KZ"/>
        </w:rPr>
        <w:t xml:space="preserve">үйренудің ең тиімді жолдарын игеру. Мұнда үйренушілер өз әрекеттерін қалайша тиімді түрде ұйымдастырып, жұмыста оң нәтижеге қалайша жету керектігі мәселесімен айналысады.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Тест</w:t>
      </w:r>
      <w:r>
        <w:rPr>
          <w:rFonts w:ascii="Times New Roman" w:hAnsi="Times New Roman" w:cs="Times New Roman"/>
          <w:b/>
          <w:bCs/>
          <w:color w:val="000000"/>
          <w:sz w:val="28"/>
          <w:szCs w:val="28"/>
          <w:lang w:val="kk-KZ"/>
        </w:rPr>
        <w:t xml:space="preserve"> </w:t>
      </w:r>
      <w:r>
        <w:rPr>
          <w:rFonts w:ascii="Times New Roman" w:hAnsi="Times New Roman" w:cs="Times New Roman"/>
          <w:bCs/>
          <w:color w:val="000000"/>
          <w:sz w:val="28"/>
          <w:szCs w:val="28"/>
          <w:lang w:val="kk-KZ"/>
        </w:rPr>
        <w:t xml:space="preserve">  студенттердің   оқу жетістіктерін, олардың білім, білік, дағдыларының жиынтығын обьективті түрде өлшеу мүмкіндіктерін береді. Тесттерді әдетте  ашық және жабық деп екіге бөледі.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Cs/>
          <w:i/>
          <w:color w:val="000000"/>
          <w:sz w:val="28"/>
          <w:szCs w:val="28"/>
          <w:lang w:val="kk-KZ"/>
        </w:rPr>
        <w:t>Жабық тест</w:t>
      </w:r>
      <w:r>
        <w:rPr>
          <w:rFonts w:ascii="Times New Roman" w:hAnsi="Times New Roman" w:cs="Times New Roman"/>
          <w:bCs/>
          <w:color w:val="000000"/>
          <w:sz w:val="28"/>
          <w:szCs w:val="28"/>
          <w:lang w:val="kk-KZ"/>
        </w:rPr>
        <w:t xml:space="preserve"> дегеніміз – келтіріліген жауаптардың ішінде біреуі дұрыс болатын тапсырма, студенттер бұл жауапты таңдап көрсетуі тиіс.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Cs/>
          <w:i/>
          <w:color w:val="000000"/>
          <w:sz w:val="28"/>
          <w:szCs w:val="28"/>
          <w:lang w:val="kk-KZ"/>
        </w:rPr>
        <w:t>Ашық тесттер</w:t>
      </w:r>
      <w:r>
        <w:rPr>
          <w:rFonts w:ascii="Times New Roman" w:hAnsi="Times New Roman" w:cs="Times New Roman"/>
          <w:bCs/>
          <w:color w:val="000000"/>
          <w:sz w:val="28"/>
          <w:szCs w:val="28"/>
          <w:lang w:val="kk-KZ"/>
        </w:rPr>
        <w:t xml:space="preserve"> дайын күйде берілген бір немесе бірнеше дұрыс жауаптарды іздестірмей, шығармашылық тұрғыдан шешім келтіруді талап етіп,келесідей тапсырмалардан тұрады: өзіндік түсінікті келтіру, мәсеелні шешу, ой-өрістерін дамытуға бағытталған шығармашылық жұмыстары.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 xml:space="preserve">Бақылау </w:t>
      </w:r>
      <w:r>
        <w:rPr>
          <w:rFonts w:ascii="Times New Roman" w:hAnsi="Times New Roman" w:cs="Times New Roman"/>
          <w:bCs/>
          <w:color w:val="000000"/>
          <w:sz w:val="28"/>
          <w:szCs w:val="28"/>
          <w:lang w:val="kk-KZ"/>
        </w:rPr>
        <w:t xml:space="preserve">– қандай да бір фактілерді анықтау үшін ақпаратты жинақтау құралы. Бақылау арқылы   студенттің  сабақта қалай жұмыс жасағандығын немесе сабақтың қалай өткендігі туралы ақпарат жинап, талдау жұмысын жүргізуге болады.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 xml:space="preserve">Сауалнама </w:t>
      </w:r>
      <w:r>
        <w:rPr>
          <w:rFonts w:ascii="Times New Roman" w:hAnsi="Times New Roman" w:cs="Times New Roman"/>
          <w:b/>
          <w:bCs/>
          <w:color w:val="000000"/>
          <w:sz w:val="28"/>
          <w:szCs w:val="28"/>
          <w:lang w:val="kk-KZ"/>
        </w:rPr>
        <w:t>–</w:t>
      </w:r>
      <w:r>
        <w:rPr>
          <w:rFonts w:ascii="Times New Roman" w:hAnsi="Times New Roman" w:cs="Times New Roman"/>
          <w:bCs/>
          <w:color w:val="000000"/>
          <w:sz w:val="28"/>
          <w:szCs w:val="28"/>
          <w:lang w:val="kk-KZ"/>
        </w:rPr>
        <w:t xml:space="preserve"> берілген сұрақтарға жауап беру арқылы ақпарат жинақтау. Сауалнама алдын-ала құрастырылып, респонденттерге таратылып беріледі.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Интервью</w:t>
      </w:r>
      <w:r>
        <w:rPr>
          <w:rFonts w:ascii="Times New Roman" w:hAnsi="Times New Roman" w:cs="Times New Roman"/>
          <w:bCs/>
          <w:color w:val="000000"/>
          <w:sz w:val="28"/>
          <w:szCs w:val="28"/>
          <w:lang w:val="kk-KZ"/>
        </w:rPr>
        <w:t xml:space="preserve"> – сұрақ-жауап арқылы қандай да болмасын мәселені талқылау және өзіндік пікір келтіру. Интервью арқылы студенттің немесе оқытушының сабақ тақырыбы жайлы пікірлерін білуге болады. </w:t>
      </w:r>
    </w:p>
    <w:p w:rsidR="004E45FC" w:rsidRDefault="004E45FC" w:rsidP="004E45FC">
      <w:pPr>
        <w:ind w:left="29" w:firstLine="511"/>
        <w:jc w:val="both"/>
        <w:rPr>
          <w:rFonts w:ascii="Times New Roman" w:hAnsi="Times New Roman" w:cs="Times New Roman"/>
          <w:sz w:val="28"/>
          <w:szCs w:val="28"/>
          <w:lang w:val="kk-KZ"/>
        </w:rPr>
      </w:pPr>
      <w:r>
        <w:rPr>
          <w:rFonts w:ascii="Times New Roman" w:hAnsi="Times New Roman" w:cs="Times New Roman"/>
          <w:b/>
          <w:i/>
          <w:sz w:val="28"/>
          <w:szCs w:val="28"/>
          <w:lang w:val="kk-KZ"/>
        </w:rPr>
        <w:t>Сұхбат</w:t>
      </w:r>
      <w:r>
        <w:rPr>
          <w:rFonts w:ascii="Times New Roman" w:hAnsi="Times New Roman" w:cs="Times New Roman"/>
          <w:sz w:val="28"/>
          <w:szCs w:val="28"/>
          <w:lang w:val="kk-KZ"/>
        </w:rPr>
        <w:t xml:space="preserve"> – негізгі бір ортақ ой төңірегінде әңгімелесіп , ой бөліседі. Сұрақтарына жауап алып, сұқбаттасушының пікірін біледі. Сұхбаттық әңгіме түрі көпшілігінде екі адамның әңгімелесуі түрінде өтеді. </w:t>
      </w:r>
    </w:p>
    <w:p w:rsidR="004E45FC" w:rsidRDefault="004E45FC" w:rsidP="004E45FC">
      <w:pPr>
        <w:ind w:left="29" w:firstLine="511"/>
        <w:jc w:val="both"/>
        <w:rPr>
          <w:rFonts w:ascii="Times New Roman" w:hAnsi="Times New Roman" w:cs="Times New Roman"/>
          <w:sz w:val="28"/>
          <w:szCs w:val="28"/>
          <w:lang w:val="kk-KZ"/>
        </w:rPr>
      </w:pPr>
      <w:r>
        <w:rPr>
          <w:rFonts w:ascii="Times New Roman" w:hAnsi="Times New Roman" w:cs="Times New Roman"/>
          <w:b/>
          <w:bCs/>
          <w:i/>
          <w:sz w:val="28"/>
          <w:szCs w:val="28"/>
          <w:lang w:val="kk-KZ"/>
        </w:rPr>
        <w:t>Аннотация ( лат. сөзі annotatio</w:t>
      </w:r>
      <w:r>
        <w:rPr>
          <w:rFonts w:ascii="Times New Roman" w:hAnsi="Times New Roman" w:cs="Times New Roman"/>
          <w:i/>
          <w:sz w:val="28"/>
          <w:szCs w:val="28"/>
          <w:lang w:val="kk-KZ"/>
        </w:rPr>
        <w:t xml:space="preserve"> – белгі, естелік)</w:t>
      </w:r>
      <w:r>
        <w:rPr>
          <w:rFonts w:ascii="Times New Roman" w:hAnsi="Times New Roman" w:cs="Times New Roman"/>
          <w:sz w:val="28"/>
          <w:szCs w:val="28"/>
          <w:lang w:val="kk-KZ"/>
        </w:rPr>
        <w:t xml:space="preserve"> – кітаптың, мақалының қысқаша сипаттамасы, яғни кез келген мәтіннен оның көзқарасы бойынша мазмұнын, формасын және басқа ерекшеліктерін белгілеп қою. Аннотацияның мақсаты – мәтінде не туралы айтылатыны жөніндегі сұраққа жауап беру, ол туралы жалпы түсінік беру. Аннотация – материалды сұраптау арқылы  мазмұнын ашып, баға беру.   </w:t>
      </w:r>
    </w:p>
    <w:p w:rsidR="004E45FC" w:rsidRDefault="004E45FC" w:rsidP="004E45FC">
      <w:pPr>
        <w:ind w:left="29" w:firstLine="511"/>
        <w:jc w:val="both"/>
        <w:rPr>
          <w:rFonts w:ascii="Times New Roman" w:hAnsi="Times New Roman" w:cs="Times New Roman"/>
          <w:b/>
          <w:bCs/>
          <w:i/>
          <w:color w:val="000000"/>
          <w:sz w:val="28"/>
          <w:szCs w:val="28"/>
          <w:lang w:val="kk-KZ"/>
        </w:rPr>
      </w:pPr>
      <w:r>
        <w:rPr>
          <w:rFonts w:ascii="Times New Roman" w:hAnsi="Times New Roman" w:cs="Times New Roman"/>
          <w:b/>
          <w:i/>
          <w:sz w:val="28"/>
          <w:szCs w:val="28"/>
          <w:lang w:val="kk-KZ"/>
        </w:rPr>
        <w:t>Глоссарий –</w:t>
      </w:r>
      <w:r>
        <w:rPr>
          <w:rFonts w:ascii="Times New Roman" w:hAnsi="Times New Roman" w:cs="Times New Roman"/>
          <w:sz w:val="28"/>
          <w:szCs w:val="28"/>
          <w:lang w:val="kk-KZ"/>
        </w:rPr>
        <w:t xml:space="preserve"> белгілі бір шығармада кездесетін, сирек қолданылатын сөздердің түсіндірме сөздігі. Сөз тіркестеріне, қазіргі кезде түсініксіз сөздерге түсінік беріледі. Сирек кездесетін  кейбір аударма сөздіктер де глоссарийге жатады.</w:t>
      </w:r>
      <w:r>
        <w:rPr>
          <w:rFonts w:ascii="Times New Roman" w:hAnsi="Times New Roman" w:cs="Times New Roman"/>
          <w:b/>
          <w:bCs/>
          <w:i/>
          <w:color w:val="000000"/>
          <w:sz w:val="28"/>
          <w:szCs w:val="28"/>
          <w:lang w:val="kk-KZ"/>
        </w:rPr>
        <w:t xml:space="preserve"> </w:t>
      </w:r>
    </w:p>
    <w:p w:rsidR="004E45FC" w:rsidRDefault="004E45FC" w:rsidP="004E45FC">
      <w:pPr>
        <w:ind w:left="29" w:firstLine="511"/>
        <w:jc w:val="both"/>
        <w:rPr>
          <w:rFonts w:ascii="Times New Roman" w:hAnsi="Times New Roman" w:cs="Times New Roman"/>
          <w:bCs/>
          <w:color w:val="000000"/>
          <w:sz w:val="28"/>
          <w:szCs w:val="28"/>
          <w:lang w:val="kk-KZ"/>
        </w:rPr>
      </w:pPr>
      <w:r>
        <w:rPr>
          <w:rFonts w:ascii="Times New Roman" w:hAnsi="Times New Roman" w:cs="Times New Roman"/>
          <w:b/>
          <w:bCs/>
          <w:i/>
          <w:color w:val="000000"/>
          <w:sz w:val="28"/>
          <w:szCs w:val="28"/>
          <w:lang w:val="kk-KZ"/>
        </w:rPr>
        <w:t xml:space="preserve">Портфолио </w:t>
      </w:r>
      <w:r>
        <w:rPr>
          <w:rFonts w:ascii="Times New Roman" w:hAnsi="Times New Roman" w:cs="Times New Roman"/>
          <w:b/>
          <w:bCs/>
          <w:color w:val="000000"/>
          <w:sz w:val="28"/>
          <w:szCs w:val="28"/>
          <w:lang w:val="kk-KZ"/>
        </w:rPr>
        <w:t xml:space="preserve">– </w:t>
      </w:r>
      <w:r>
        <w:rPr>
          <w:rFonts w:ascii="Times New Roman" w:hAnsi="Times New Roman" w:cs="Times New Roman"/>
          <w:bCs/>
          <w:color w:val="000000"/>
          <w:sz w:val="28"/>
          <w:szCs w:val="28"/>
          <w:lang w:val="kk-KZ"/>
        </w:rPr>
        <w:t xml:space="preserve">  студенттің семестр бойы жасаған жұмыстары және жетістіктерінің айғағы мен дәлелі. Онда   студент   өзінің жазба жұмыстарының үлгілерін сақтап, семестр аяғында үйренгені туралы есеп берген кезде дәлел ретінде қолдана алады. Портфолионы электронды түрде де келтіруге болады. </w:t>
      </w:r>
      <w:r>
        <w:rPr>
          <w:rFonts w:ascii="Times New Roman" w:hAnsi="Times New Roman" w:cs="Times New Roman"/>
          <w:bCs/>
          <w:i/>
          <w:color w:val="000000"/>
          <w:sz w:val="28"/>
          <w:szCs w:val="28"/>
          <w:lang w:val="kk-KZ"/>
        </w:rPr>
        <w:t>Портфолио бірнеше қызмет</w:t>
      </w:r>
      <w:r>
        <w:rPr>
          <w:rFonts w:ascii="Times New Roman" w:hAnsi="Times New Roman" w:cs="Times New Roman"/>
          <w:bCs/>
          <w:color w:val="000000"/>
          <w:sz w:val="28"/>
          <w:szCs w:val="28"/>
          <w:lang w:val="kk-KZ"/>
        </w:rPr>
        <w:t xml:space="preserve"> атқарады:</w:t>
      </w:r>
    </w:p>
    <w:p w:rsidR="004E45FC" w:rsidRDefault="004E45FC" w:rsidP="004E45FC">
      <w:pPr>
        <w:pStyle w:val="a5"/>
        <w:numPr>
          <w:ilvl w:val="0"/>
          <w:numId w:val="2"/>
        </w:numPr>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жинақтаушы –   жұмыстарының жиынтығы; </w:t>
      </w:r>
    </w:p>
    <w:p w:rsidR="004E45FC" w:rsidRDefault="004E45FC" w:rsidP="004E45FC">
      <w:pPr>
        <w:pStyle w:val="a5"/>
        <w:numPr>
          <w:ilvl w:val="0"/>
          <w:numId w:val="2"/>
        </w:numPr>
        <w:spacing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үлгі –  студенттің  жеке оқу траекториясын қалыптастырудың құралы;</w:t>
      </w:r>
    </w:p>
    <w:p w:rsidR="004E45FC" w:rsidRDefault="004E45FC" w:rsidP="004E45FC">
      <w:pPr>
        <w:pStyle w:val="a5"/>
        <w:numPr>
          <w:ilvl w:val="0"/>
          <w:numId w:val="2"/>
        </w:numPr>
        <w:spacing w:line="240" w:lineRule="auto"/>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ой-толғаныс пен шығармашылық тудырушы –   студенттерге оқу/үйрену және кәсіби тұрғыдан қажетті әдістер мен тәсілдердің қолдануын ұғынуға және т.б. мүмкіндік береді. </w:t>
      </w:r>
    </w:p>
    <w:p w:rsidR="004E45FC" w:rsidRDefault="004E45FC" w:rsidP="004E45FC">
      <w:pPr>
        <w:ind w:left="29" w:firstLine="511"/>
        <w:jc w:val="both"/>
        <w:rPr>
          <w:rFonts w:ascii="Times New Roman" w:hAnsi="Times New Roman" w:cs="Times New Roman"/>
          <w:bCs/>
          <w:i/>
          <w:color w:val="000000"/>
          <w:sz w:val="28"/>
          <w:szCs w:val="28"/>
          <w:lang w:val="kk-KZ"/>
        </w:rPr>
      </w:pPr>
      <w:r>
        <w:rPr>
          <w:rFonts w:ascii="Times New Roman" w:hAnsi="Times New Roman" w:cs="Times New Roman"/>
          <w:bCs/>
          <w:i/>
          <w:color w:val="000000"/>
          <w:sz w:val="28"/>
          <w:szCs w:val="28"/>
          <w:lang w:val="kk-KZ"/>
        </w:rPr>
        <w:t xml:space="preserve">Портфолионың бөлімдері: </w:t>
      </w:r>
    </w:p>
    <w:p w:rsidR="004E45FC" w:rsidRDefault="004E45FC" w:rsidP="004E45FC">
      <w:pPr>
        <w:numPr>
          <w:ilvl w:val="0"/>
          <w:numId w:val="3"/>
        </w:numPr>
        <w:spacing w:after="0" w:line="240" w:lineRule="auto"/>
        <w:ind w:left="29" w:firstLine="511"/>
        <w:jc w:val="both"/>
        <w:rPr>
          <w:rFonts w:ascii="Times New Roman" w:hAnsi="Times New Roman" w:cs="Times New Roman"/>
          <w:bCs/>
          <w:color w:val="000000"/>
          <w:sz w:val="28"/>
          <w:szCs w:val="28"/>
          <w:lang w:val="kk-KZ"/>
        </w:rPr>
      </w:pPr>
      <w:r>
        <w:rPr>
          <w:rFonts w:ascii="Times New Roman" w:hAnsi="Times New Roman" w:cs="Times New Roman"/>
          <w:bCs/>
          <w:color w:val="000000"/>
          <w:sz w:val="28"/>
          <w:szCs w:val="28"/>
          <w:lang w:val="kk-KZ"/>
        </w:rPr>
        <w:t xml:space="preserve">  Студент   туралы мәлімет.</w:t>
      </w:r>
    </w:p>
    <w:p w:rsidR="004E45FC" w:rsidRDefault="004E45FC" w:rsidP="004E45FC">
      <w:pPr>
        <w:numPr>
          <w:ilvl w:val="0"/>
          <w:numId w:val="3"/>
        </w:numPr>
        <w:spacing w:after="0" w:line="240" w:lineRule="auto"/>
        <w:ind w:left="29" w:firstLine="511"/>
        <w:jc w:val="both"/>
        <w:rPr>
          <w:rFonts w:ascii="Times New Roman" w:hAnsi="Times New Roman" w:cs="Times New Roman"/>
          <w:b/>
          <w:bCs/>
          <w:color w:val="000000"/>
          <w:sz w:val="28"/>
          <w:szCs w:val="28"/>
          <w:lang w:val="kk-KZ"/>
        </w:rPr>
      </w:pPr>
      <w:r>
        <w:rPr>
          <w:rFonts w:ascii="Times New Roman" w:hAnsi="Times New Roman" w:cs="Times New Roman"/>
          <w:bCs/>
          <w:color w:val="000000"/>
          <w:sz w:val="28"/>
          <w:szCs w:val="28"/>
          <w:lang w:val="kk-KZ"/>
        </w:rPr>
        <w:t>Пәннің теориялық мазмұны.</w:t>
      </w:r>
    </w:p>
    <w:p w:rsidR="004E45FC" w:rsidRDefault="004E45FC" w:rsidP="004E45FC">
      <w:pPr>
        <w:numPr>
          <w:ilvl w:val="0"/>
          <w:numId w:val="3"/>
        </w:numPr>
        <w:spacing w:after="0" w:line="240" w:lineRule="auto"/>
        <w:ind w:left="29" w:firstLine="511"/>
        <w:jc w:val="both"/>
        <w:rPr>
          <w:rFonts w:ascii="Times New Roman" w:hAnsi="Times New Roman" w:cs="Times New Roman"/>
          <w:b/>
          <w:bCs/>
          <w:color w:val="000000"/>
          <w:sz w:val="28"/>
          <w:szCs w:val="28"/>
          <w:lang w:val="kk-KZ"/>
        </w:rPr>
      </w:pPr>
      <w:r>
        <w:rPr>
          <w:rFonts w:ascii="Times New Roman" w:hAnsi="Times New Roman" w:cs="Times New Roman"/>
          <w:bCs/>
          <w:color w:val="000000"/>
          <w:sz w:val="28"/>
          <w:szCs w:val="28"/>
          <w:lang w:val="kk-KZ"/>
        </w:rPr>
        <w:t xml:space="preserve">  Студенттің  жұмыс үлгілері.</w:t>
      </w:r>
    </w:p>
    <w:p w:rsidR="004E45FC" w:rsidRDefault="004E45FC" w:rsidP="004E45FC">
      <w:pPr>
        <w:numPr>
          <w:ilvl w:val="0"/>
          <w:numId w:val="3"/>
        </w:numPr>
        <w:spacing w:after="0" w:line="240" w:lineRule="auto"/>
        <w:ind w:left="29" w:firstLine="511"/>
        <w:jc w:val="both"/>
        <w:rPr>
          <w:rFonts w:ascii="Times New Roman" w:hAnsi="Times New Roman" w:cs="Times New Roman"/>
          <w:b/>
          <w:bCs/>
          <w:color w:val="000000"/>
          <w:sz w:val="28"/>
          <w:szCs w:val="28"/>
          <w:lang w:val="kk-KZ"/>
        </w:rPr>
      </w:pPr>
      <w:r>
        <w:rPr>
          <w:rFonts w:ascii="Times New Roman" w:hAnsi="Times New Roman" w:cs="Times New Roman"/>
          <w:bCs/>
          <w:color w:val="000000"/>
          <w:sz w:val="28"/>
          <w:szCs w:val="28"/>
          <w:lang w:val="kk-KZ"/>
        </w:rPr>
        <w:t>Оның жетістіктері.</w:t>
      </w:r>
    </w:p>
    <w:p w:rsidR="004E45FC" w:rsidRPr="007E2C64" w:rsidRDefault="004E45FC" w:rsidP="004E45FC">
      <w:pPr>
        <w:numPr>
          <w:ilvl w:val="0"/>
          <w:numId w:val="3"/>
        </w:numPr>
        <w:spacing w:after="0" w:line="240" w:lineRule="auto"/>
        <w:ind w:left="29" w:firstLine="511"/>
        <w:jc w:val="both"/>
        <w:rPr>
          <w:rFonts w:ascii="Times New Roman" w:hAnsi="Times New Roman" w:cs="Times New Roman"/>
          <w:b/>
          <w:bCs/>
          <w:color w:val="000000"/>
          <w:sz w:val="28"/>
          <w:szCs w:val="28"/>
          <w:lang w:val="kk-KZ"/>
        </w:rPr>
      </w:pPr>
      <w:r>
        <w:rPr>
          <w:rFonts w:ascii="Times New Roman" w:hAnsi="Times New Roman" w:cs="Times New Roman"/>
          <w:bCs/>
          <w:color w:val="000000"/>
          <w:sz w:val="28"/>
          <w:szCs w:val="28"/>
          <w:lang w:val="kk-KZ"/>
        </w:rPr>
        <w:t xml:space="preserve">  Студенттің ой-толғанысы.</w:t>
      </w:r>
    </w:p>
    <w:p w:rsidR="007E2C64" w:rsidRDefault="007E2C64" w:rsidP="007E2C64">
      <w:pPr>
        <w:spacing w:after="0" w:line="240" w:lineRule="auto"/>
        <w:ind w:left="539"/>
        <w:jc w:val="both"/>
        <w:rPr>
          <w:rFonts w:ascii="Times New Roman" w:hAnsi="Times New Roman" w:cs="Times New Roman"/>
          <w:b/>
          <w:bCs/>
          <w:color w:val="000000"/>
          <w:sz w:val="28"/>
          <w:szCs w:val="28"/>
          <w:lang w:val="kk-KZ"/>
        </w:rPr>
      </w:pPr>
    </w:p>
    <w:p w:rsidR="004E45FC" w:rsidRDefault="004E45FC" w:rsidP="004E45FC">
      <w:pPr>
        <w:spacing w:after="0" w:line="240" w:lineRule="auto"/>
        <w:ind w:left="539"/>
        <w:jc w:val="both"/>
        <w:rPr>
          <w:rFonts w:ascii="Times New Roman" w:hAnsi="Times New Roman" w:cs="Times New Roman"/>
          <w:b/>
          <w:bCs/>
          <w:color w:val="000000"/>
          <w:sz w:val="28"/>
          <w:szCs w:val="28"/>
          <w:lang w:val="kk-KZ"/>
        </w:rPr>
      </w:pPr>
    </w:p>
    <w:p w:rsidR="004E45FC" w:rsidRDefault="007E2C64" w:rsidP="007E2C64">
      <w:pPr>
        <w:ind w:left="29"/>
        <w:jc w:val="center"/>
        <w:rPr>
          <w:lang w:val="kk-KZ"/>
        </w:rPr>
      </w:pPr>
      <w:r w:rsidRPr="007E2C64">
        <w:rPr>
          <w:rFonts w:ascii="Times New Roman" w:hAnsi="Times New Roman" w:cs="Times New Roman"/>
          <w:b/>
          <w:sz w:val="28"/>
          <w:szCs w:val="28"/>
          <w:lang w:val="kk-KZ"/>
        </w:rPr>
        <w:t xml:space="preserve"> «Білім берудегі педагогикалық технологиялар» пәні бойынша ұсынылатын СӨЖ тақырыптары</w:t>
      </w:r>
    </w:p>
    <w:p w:rsidR="000823AA" w:rsidRPr="007E2C64" w:rsidRDefault="00AB330A" w:rsidP="007E2C64">
      <w:pPr>
        <w:pStyle w:val="a5"/>
        <w:numPr>
          <w:ilvl w:val="0"/>
          <w:numId w:val="6"/>
        </w:numPr>
        <w:spacing w:line="240" w:lineRule="auto"/>
        <w:rPr>
          <w:rFonts w:ascii="Times New Roman" w:hAnsi="Times New Roman" w:cs="Times New Roman"/>
          <w:sz w:val="28"/>
          <w:szCs w:val="28"/>
          <w:lang w:val="kk-KZ"/>
        </w:rPr>
      </w:pPr>
      <w:r w:rsidRPr="007E2C64">
        <w:rPr>
          <w:rFonts w:ascii="Times New Roman" w:hAnsi="Times New Roman" w:cs="Times New Roman"/>
          <w:iCs/>
          <w:sz w:val="28"/>
          <w:szCs w:val="28"/>
          <w:lang w:val="kk-KZ"/>
        </w:rPr>
        <w:t xml:space="preserve">СӨЖ- 1. </w:t>
      </w:r>
      <w:r w:rsidRPr="007E2C64">
        <w:rPr>
          <w:rFonts w:ascii="Times New Roman" w:hAnsi="Times New Roman" w:cs="Times New Roman"/>
          <w:sz w:val="28"/>
          <w:szCs w:val="28"/>
          <w:lang w:val="kk-KZ"/>
        </w:rPr>
        <w:t>Оқытуда авторлық педагогикалық технологияларды үлгілеу.</w:t>
      </w:r>
      <w:r w:rsidR="00706FFC" w:rsidRPr="007E2C64">
        <w:rPr>
          <w:rFonts w:ascii="Times New Roman" w:hAnsi="Times New Roman" w:cs="Times New Roman"/>
          <w:sz w:val="28"/>
          <w:szCs w:val="28"/>
          <w:lang w:val="kk-KZ"/>
        </w:rPr>
        <w:t xml:space="preserve"> </w:t>
      </w:r>
    </w:p>
    <w:p w:rsidR="000823AA" w:rsidRPr="007E2C64" w:rsidRDefault="00706FFC" w:rsidP="007E2C64">
      <w:pPr>
        <w:pStyle w:val="a5"/>
        <w:numPr>
          <w:ilvl w:val="0"/>
          <w:numId w:val="6"/>
        </w:numPr>
        <w:spacing w:line="240" w:lineRule="auto"/>
        <w:rPr>
          <w:rFonts w:ascii="Times New Roman" w:hAnsi="Times New Roman" w:cs="Times New Roman"/>
          <w:sz w:val="28"/>
          <w:szCs w:val="28"/>
          <w:lang w:val="kk-KZ"/>
        </w:rPr>
      </w:pPr>
      <w:r w:rsidRPr="007E2C64">
        <w:rPr>
          <w:rFonts w:ascii="Times New Roman" w:hAnsi="Times New Roman" w:cs="Times New Roman"/>
          <w:sz w:val="28"/>
          <w:szCs w:val="28"/>
          <w:lang w:val="kk-KZ"/>
        </w:rPr>
        <w:t>СӨЖ</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 xml:space="preserve"> 2.</w:t>
      </w:r>
      <w:r w:rsidR="000823AA" w:rsidRPr="007E2C64">
        <w:rPr>
          <w:rFonts w:ascii="Times New Roman" w:hAnsi="Times New Roman" w:cs="Times New Roman"/>
          <w:sz w:val="28"/>
          <w:szCs w:val="28"/>
          <w:lang w:val="kk-KZ"/>
        </w:rPr>
        <w:t xml:space="preserve"> </w:t>
      </w:r>
      <w:r w:rsidRPr="007E2C64">
        <w:rPr>
          <w:rFonts w:ascii="Times New Roman" w:hAnsi="Times New Roman" w:cs="Times New Roman"/>
          <w:sz w:val="28"/>
          <w:szCs w:val="28"/>
          <w:lang w:val="kk-KZ"/>
        </w:rPr>
        <w:t>Оқушылардың когнитивті іс-әрекетін ұйымдастыру бағыттары.</w:t>
      </w:r>
      <w:r w:rsidR="00ED2DA2" w:rsidRPr="007E2C64">
        <w:rPr>
          <w:rFonts w:ascii="Times New Roman" w:hAnsi="Times New Roman" w:cs="Times New Roman"/>
          <w:sz w:val="28"/>
          <w:szCs w:val="28"/>
          <w:lang w:val="kk-KZ"/>
        </w:rPr>
        <w:t xml:space="preserve"> </w:t>
      </w:r>
    </w:p>
    <w:p w:rsidR="000823AA" w:rsidRPr="007E2C64" w:rsidRDefault="00ED2DA2" w:rsidP="007E2C64">
      <w:pPr>
        <w:pStyle w:val="a5"/>
        <w:numPr>
          <w:ilvl w:val="0"/>
          <w:numId w:val="6"/>
        </w:numPr>
        <w:spacing w:line="240" w:lineRule="auto"/>
        <w:rPr>
          <w:rFonts w:ascii="Times New Roman" w:hAnsi="Times New Roman" w:cs="Times New Roman"/>
          <w:sz w:val="28"/>
          <w:szCs w:val="28"/>
          <w:lang w:val="kk-KZ"/>
        </w:rPr>
      </w:pPr>
      <w:r w:rsidRPr="007E2C64">
        <w:rPr>
          <w:rFonts w:ascii="Times New Roman" w:hAnsi="Times New Roman" w:cs="Times New Roman"/>
          <w:sz w:val="28"/>
          <w:szCs w:val="28"/>
          <w:lang w:val="kk-KZ"/>
        </w:rPr>
        <w:t>СӨЖ</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 xml:space="preserve"> 3.</w:t>
      </w:r>
      <w:r w:rsidR="000823AA" w:rsidRPr="007E2C64">
        <w:rPr>
          <w:rFonts w:ascii="Times New Roman" w:hAnsi="Times New Roman" w:cs="Times New Roman"/>
          <w:sz w:val="28"/>
          <w:szCs w:val="28"/>
          <w:lang w:val="kk-KZ"/>
        </w:rPr>
        <w:t xml:space="preserve"> </w:t>
      </w:r>
      <w:r w:rsidRPr="007E2C64">
        <w:rPr>
          <w:rFonts w:ascii="Times New Roman" w:hAnsi="Times New Roman" w:cs="Times New Roman"/>
          <w:sz w:val="28"/>
          <w:szCs w:val="28"/>
          <w:lang w:val="kk-KZ"/>
        </w:rPr>
        <w:t>Пән бойынша жоба тақырыбын құрастыру. (таңдау негізінде)</w:t>
      </w:r>
      <w:r w:rsidR="0046427C" w:rsidRPr="007E2C64">
        <w:rPr>
          <w:rFonts w:ascii="Times New Roman" w:hAnsi="Times New Roman" w:cs="Times New Roman"/>
          <w:sz w:val="28"/>
          <w:szCs w:val="28"/>
          <w:lang w:val="kk-KZ"/>
        </w:rPr>
        <w:t xml:space="preserve"> </w:t>
      </w:r>
    </w:p>
    <w:p w:rsidR="00870CD9" w:rsidRPr="007E2C64" w:rsidRDefault="0046427C" w:rsidP="007E2C64">
      <w:pPr>
        <w:pStyle w:val="a5"/>
        <w:numPr>
          <w:ilvl w:val="0"/>
          <w:numId w:val="6"/>
        </w:numPr>
        <w:spacing w:line="240" w:lineRule="auto"/>
        <w:rPr>
          <w:rFonts w:ascii="Times New Roman" w:hAnsi="Times New Roman" w:cs="Times New Roman"/>
          <w:sz w:val="28"/>
          <w:szCs w:val="28"/>
          <w:lang w:val="kk-KZ"/>
        </w:rPr>
      </w:pPr>
      <w:r w:rsidRPr="007E2C64">
        <w:rPr>
          <w:rFonts w:ascii="Times New Roman" w:hAnsi="Times New Roman" w:cs="Times New Roman"/>
          <w:sz w:val="28"/>
          <w:szCs w:val="28"/>
          <w:lang w:val="kk-KZ"/>
        </w:rPr>
        <w:t>СӨЖ</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 xml:space="preserve"> 4. Ұжымдық өзара оқыту технологиясы.</w:t>
      </w:r>
      <w:r w:rsidR="00202014" w:rsidRPr="007E2C64">
        <w:rPr>
          <w:rFonts w:ascii="Times New Roman" w:hAnsi="Times New Roman" w:cs="Times New Roman"/>
          <w:sz w:val="28"/>
          <w:szCs w:val="28"/>
          <w:lang w:val="kk-KZ"/>
        </w:rPr>
        <w:t xml:space="preserve"> </w:t>
      </w:r>
    </w:p>
    <w:p w:rsidR="00870CD9" w:rsidRPr="007E2C64" w:rsidRDefault="00202014" w:rsidP="007E2C64">
      <w:pPr>
        <w:pStyle w:val="a5"/>
        <w:numPr>
          <w:ilvl w:val="0"/>
          <w:numId w:val="6"/>
        </w:numPr>
        <w:spacing w:line="240" w:lineRule="auto"/>
        <w:rPr>
          <w:rFonts w:ascii="Times New Roman" w:hAnsi="Times New Roman" w:cs="Times New Roman"/>
          <w:sz w:val="28"/>
          <w:szCs w:val="28"/>
          <w:lang w:val="kk-KZ"/>
        </w:rPr>
      </w:pPr>
      <w:r w:rsidRPr="007E2C64">
        <w:rPr>
          <w:rFonts w:ascii="Times New Roman" w:hAnsi="Times New Roman" w:cs="Times New Roman"/>
          <w:sz w:val="28"/>
          <w:szCs w:val="28"/>
          <w:lang w:val="kk-KZ"/>
        </w:rPr>
        <w:t>СӨЖ</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 xml:space="preserve"> 5. Сыни ойлауды ұйымдастырудың әдістері мен тәсілдерін жіктеп, талдау.</w:t>
      </w:r>
    </w:p>
    <w:p w:rsidR="000823AA" w:rsidRPr="007E2C64" w:rsidRDefault="000823AA" w:rsidP="007E2C64">
      <w:pPr>
        <w:pStyle w:val="a5"/>
        <w:numPr>
          <w:ilvl w:val="0"/>
          <w:numId w:val="6"/>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СӨЖ</w:t>
      </w:r>
      <w:r w:rsidR="00473A36">
        <w:rPr>
          <w:rFonts w:ascii="Times New Roman" w:hAnsi="Times New Roman" w:cs="Times New Roman"/>
          <w:sz w:val="28"/>
          <w:szCs w:val="28"/>
          <w:lang w:val="kk-KZ"/>
        </w:rPr>
        <w:t>-</w:t>
      </w:r>
      <w:r w:rsidR="00870CD9" w:rsidRPr="007E2C64">
        <w:rPr>
          <w:rFonts w:ascii="Times New Roman" w:hAnsi="Times New Roman" w:cs="Times New Roman"/>
          <w:sz w:val="28"/>
          <w:szCs w:val="28"/>
          <w:lang w:val="kk-KZ"/>
        </w:rPr>
        <w:t xml:space="preserve">6. «Білім берудегі педагогикалық технологиялар» атты презентациялық жұмысты қорғау.  </w:t>
      </w:r>
    </w:p>
    <w:p w:rsidR="000823AA" w:rsidRPr="007E2C64" w:rsidRDefault="007E2C64" w:rsidP="007E2C64">
      <w:pPr>
        <w:spacing w:line="240" w:lineRule="auto"/>
        <w:jc w:val="center"/>
        <w:rPr>
          <w:rFonts w:ascii="Times New Roman" w:hAnsi="Times New Roman" w:cs="Times New Roman"/>
          <w:b/>
          <w:sz w:val="28"/>
          <w:szCs w:val="28"/>
          <w:lang w:val="kk-KZ"/>
        </w:rPr>
      </w:pPr>
      <w:r w:rsidRPr="007E2C64">
        <w:rPr>
          <w:rFonts w:ascii="Times New Roman" w:hAnsi="Times New Roman" w:cs="Times New Roman"/>
          <w:b/>
          <w:sz w:val="28"/>
          <w:szCs w:val="28"/>
          <w:lang w:val="kk-KZ"/>
        </w:rPr>
        <w:t>Бақылау жұмыстары</w:t>
      </w:r>
    </w:p>
    <w:p w:rsidR="000823AA" w:rsidRPr="007E2C64" w:rsidRDefault="00606CBF"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Бақылау жұмысы </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1. Педагогикалық технологиялар бойынша библиографиялық және электронды каталог құрастыру.</w:t>
      </w:r>
      <w:r w:rsidR="00EF1B33" w:rsidRPr="007E2C64">
        <w:rPr>
          <w:rFonts w:ascii="Times New Roman" w:hAnsi="Times New Roman" w:cs="Times New Roman"/>
          <w:sz w:val="28"/>
          <w:szCs w:val="28"/>
          <w:lang w:val="kk-KZ"/>
        </w:rPr>
        <w:t xml:space="preserve"> </w:t>
      </w:r>
    </w:p>
    <w:p w:rsidR="000823AA" w:rsidRPr="007E2C64" w:rsidRDefault="00EF1B33"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Бақылау жұмысы </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2. Оқу үдерісінде жеке ерекшелікті есепке ала отыра тапсырмалар дайындау.</w:t>
      </w:r>
      <w:r w:rsidR="00946FBA" w:rsidRPr="007E2C64">
        <w:rPr>
          <w:rFonts w:ascii="Times New Roman" w:hAnsi="Times New Roman" w:cs="Times New Roman"/>
          <w:sz w:val="28"/>
          <w:szCs w:val="28"/>
          <w:lang w:val="kk-KZ"/>
        </w:rPr>
        <w:t xml:space="preserve"> </w:t>
      </w:r>
    </w:p>
    <w:p w:rsidR="007E2C64" w:rsidRDefault="00946FBA"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Бақылау жұмысы </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3. Оқыту үдерісінде ынтымақтастықтың әдістерін жіктеу.</w:t>
      </w:r>
    </w:p>
    <w:p w:rsidR="000823AA" w:rsidRPr="007E2C64" w:rsidRDefault="00371CB0"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 Бақылау жұмысы</w:t>
      </w:r>
      <w:r w:rsidR="00473A36">
        <w:rPr>
          <w:rFonts w:ascii="Times New Roman" w:hAnsi="Times New Roman" w:cs="Times New Roman"/>
          <w:sz w:val="28"/>
          <w:szCs w:val="28"/>
          <w:lang w:val="kk-KZ"/>
        </w:rPr>
        <w:t xml:space="preserve"> №</w:t>
      </w:r>
      <w:r w:rsidR="000823AA" w:rsidRPr="007E2C64">
        <w:rPr>
          <w:rFonts w:ascii="Times New Roman" w:hAnsi="Times New Roman" w:cs="Times New Roman"/>
          <w:sz w:val="28"/>
          <w:szCs w:val="28"/>
          <w:lang w:val="kk-KZ"/>
        </w:rPr>
        <w:t xml:space="preserve"> </w:t>
      </w:r>
      <w:r w:rsidRPr="007E2C64">
        <w:rPr>
          <w:rFonts w:ascii="Times New Roman" w:hAnsi="Times New Roman" w:cs="Times New Roman"/>
          <w:sz w:val="28"/>
          <w:szCs w:val="28"/>
          <w:lang w:val="kk-KZ"/>
        </w:rPr>
        <w:t>4  Оқытудың эвристикалық технологиясын өткізуде оқытудың жаңа әдістерін талдау.</w:t>
      </w:r>
    </w:p>
    <w:p w:rsidR="000823AA" w:rsidRPr="007E2C64" w:rsidRDefault="00AE4C6E"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Бақылау жұмысы</w:t>
      </w:r>
      <w:r w:rsidR="00473A36">
        <w:rPr>
          <w:rFonts w:ascii="Times New Roman" w:hAnsi="Times New Roman" w:cs="Times New Roman"/>
          <w:sz w:val="28"/>
          <w:szCs w:val="28"/>
          <w:lang w:val="kk-KZ"/>
        </w:rPr>
        <w:t xml:space="preserve"> №</w:t>
      </w:r>
      <w:r w:rsidRPr="007E2C64">
        <w:rPr>
          <w:rFonts w:ascii="Times New Roman" w:hAnsi="Times New Roman" w:cs="Times New Roman"/>
          <w:sz w:val="28"/>
          <w:szCs w:val="28"/>
          <w:lang w:val="kk-KZ"/>
        </w:rPr>
        <w:t xml:space="preserve"> 5 . Модуль тақырыптарын дайындап, негіздеу. </w:t>
      </w:r>
    </w:p>
    <w:p w:rsidR="000823AA" w:rsidRPr="007E2C64" w:rsidRDefault="001A4F84"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Бақылау жұмысы</w:t>
      </w:r>
      <w:r w:rsidR="00473A36">
        <w:rPr>
          <w:rFonts w:ascii="Times New Roman" w:hAnsi="Times New Roman" w:cs="Times New Roman"/>
          <w:sz w:val="28"/>
          <w:szCs w:val="28"/>
          <w:lang w:val="kk-KZ"/>
        </w:rPr>
        <w:t xml:space="preserve"> №</w:t>
      </w:r>
      <w:r w:rsidRPr="007E2C64">
        <w:rPr>
          <w:rFonts w:ascii="Times New Roman" w:hAnsi="Times New Roman" w:cs="Times New Roman"/>
          <w:sz w:val="28"/>
          <w:szCs w:val="28"/>
          <w:lang w:val="kk-KZ"/>
        </w:rPr>
        <w:t xml:space="preserve"> 6. Пәнді таңдап, танымдық ойындардың тақырыптарын алып мазмұнын құрастыру.</w:t>
      </w:r>
      <w:r w:rsidR="00B8149A" w:rsidRPr="007E2C64">
        <w:rPr>
          <w:rFonts w:ascii="Times New Roman" w:hAnsi="Times New Roman" w:cs="Times New Roman"/>
          <w:sz w:val="28"/>
          <w:szCs w:val="28"/>
          <w:lang w:val="kk-KZ"/>
        </w:rPr>
        <w:t xml:space="preserve"> </w:t>
      </w:r>
    </w:p>
    <w:p w:rsidR="000823AA" w:rsidRPr="007E2C64" w:rsidRDefault="00B8149A"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Бақылау жұмысы </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7. Оқу-тәрбие үдерісінде тренингті өткізудің сценарийін дайындау. (тақырып таңдау бойынша).</w:t>
      </w:r>
      <w:r w:rsidR="00263C5B" w:rsidRPr="007E2C64">
        <w:rPr>
          <w:rFonts w:ascii="Times New Roman" w:hAnsi="Times New Roman" w:cs="Times New Roman"/>
          <w:sz w:val="28"/>
          <w:szCs w:val="28"/>
          <w:lang w:val="kk-KZ"/>
        </w:rPr>
        <w:t xml:space="preserve"> </w:t>
      </w:r>
    </w:p>
    <w:p w:rsidR="00AE4C6E" w:rsidRPr="007E2C64" w:rsidRDefault="00263C5B" w:rsidP="007E2C64">
      <w:pPr>
        <w:pStyle w:val="a5"/>
        <w:numPr>
          <w:ilvl w:val="0"/>
          <w:numId w:val="7"/>
        </w:numPr>
        <w:spacing w:line="240" w:lineRule="auto"/>
        <w:jc w:val="both"/>
        <w:rPr>
          <w:rFonts w:ascii="Times New Roman" w:hAnsi="Times New Roman" w:cs="Times New Roman"/>
          <w:sz w:val="28"/>
          <w:szCs w:val="28"/>
          <w:lang w:val="kk-KZ"/>
        </w:rPr>
      </w:pPr>
      <w:r w:rsidRPr="007E2C64">
        <w:rPr>
          <w:rFonts w:ascii="Times New Roman" w:hAnsi="Times New Roman" w:cs="Times New Roman"/>
          <w:sz w:val="28"/>
          <w:szCs w:val="28"/>
          <w:lang w:val="kk-KZ"/>
        </w:rPr>
        <w:t xml:space="preserve">Бақылау жұмысы </w:t>
      </w:r>
      <w:r w:rsidR="00473A36">
        <w:rPr>
          <w:rFonts w:ascii="Times New Roman" w:hAnsi="Times New Roman" w:cs="Times New Roman"/>
          <w:sz w:val="28"/>
          <w:szCs w:val="28"/>
          <w:lang w:val="kk-KZ"/>
        </w:rPr>
        <w:t>№</w:t>
      </w:r>
      <w:r w:rsidRPr="007E2C64">
        <w:rPr>
          <w:rFonts w:ascii="Times New Roman" w:hAnsi="Times New Roman" w:cs="Times New Roman"/>
          <w:sz w:val="28"/>
          <w:szCs w:val="28"/>
          <w:lang w:val="kk-KZ"/>
        </w:rPr>
        <w:t>8. Ақпараттық-коммуникативті технологияны қолдану арқылы сабақтың жоспарын құрастыру.</w:t>
      </w:r>
    </w:p>
    <w:p w:rsidR="00A145CE" w:rsidRPr="00706FFC" w:rsidRDefault="00A145CE" w:rsidP="007E2C64">
      <w:pPr>
        <w:spacing w:line="240" w:lineRule="auto"/>
        <w:rPr>
          <w:lang w:val="kk-KZ"/>
        </w:rPr>
      </w:pPr>
    </w:p>
    <w:sectPr w:rsidR="00A145CE" w:rsidRPr="00706FFC" w:rsidSect="002A179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66111"/>
    <w:multiLevelType w:val="hybridMultilevel"/>
    <w:tmpl w:val="C0668EB6"/>
    <w:lvl w:ilvl="0" w:tplc="881860D2">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12394CFB"/>
    <w:multiLevelType w:val="hybridMultilevel"/>
    <w:tmpl w:val="ECA058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451DE"/>
    <w:multiLevelType w:val="hybridMultilevel"/>
    <w:tmpl w:val="07D86280"/>
    <w:lvl w:ilvl="0" w:tplc="AA0C2B1A">
      <w:start w:val="1"/>
      <w:numFmt w:val="decimal"/>
      <w:lvlText w:val="%1."/>
      <w:lvlJc w:val="left"/>
      <w:pPr>
        <w:tabs>
          <w:tab w:val="num" w:pos="899"/>
        </w:tabs>
        <w:ind w:left="89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23F51DAC"/>
    <w:multiLevelType w:val="hybridMultilevel"/>
    <w:tmpl w:val="26840D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DBF53C0"/>
    <w:multiLevelType w:val="hybridMultilevel"/>
    <w:tmpl w:val="8E1C34A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705C"/>
    <w:rsid w:val="000823AA"/>
    <w:rsid w:val="001A4F84"/>
    <w:rsid w:val="00202014"/>
    <w:rsid w:val="00263C5B"/>
    <w:rsid w:val="002A1796"/>
    <w:rsid w:val="00371CB0"/>
    <w:rsid w:val="0046427C"/>
    <w:rsid w:val="00473A36"/>
    <w:rsid w:val="004E45FC"/>
    <w:rsid w:val="00606CBF"/>
    <w:rsid w:val="0063750B"/>
    <w:rsid w:val="006A5820"/>
    <w:rsid w:val="00706FFC"/>
    <w:rsid w:val="007E2C64"/>
    <w:rsid w:val="00870CD9"/>
    <w:rsid w:val="00946FBA"/>
    <w:rsid w:val="00A145CE"/>
    <w:rsid w:val="00AB330A"/>
    <w:rsid w:val="00AE4C6E"/>
    <w:rsid w:val="00B8149A"/>
    <w:rsid w:val="00CB705C"/>
    <w:rsid w:val="00DD720D"/>
    <w:rsid w:val="00ED2DA2"/>
    <w:rsid w:val="00EF1B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E45FC"/>
    <w:rPr>
      <w:color w:val="1952D3"/>
      <w:u w:val="single"/>
    </w:rPr>
  </w:style>
  <w:style w:type="paragraph" w:styleId="a4">
    <w:name w:val="Normal (Web)"/>
    <w:basedOn w:val="a"/>
    <w:semiHidden/>
    <w:unhideWhenUsed/>
    <w:rsid w:val="004E4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E45F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4E45FC"/>
    <w:rPr>
      <w:color w:val="1952D3"/>
      <w:u w:val="single"/>
    </w:rPr>
  </w:style>
  <w:style w:type="paragraph" w:styleId="a4">
    <w:name w:val="Normal (Web)"/>
    <w:basedOn w:val="a"/>
    <w:semiHidden/>
    <w:unhideWhenUsed/>
    <w:rsid w:val="004E45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List Paragraph"/>
    <w:basedOn w:val="a"/>
    <w:uiPriority w:val="34"/>
    <w:qFormat/>
    <w:rsid w:val="004E45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978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ru.wikipedia.org/wiki/%D0%AD%D0%BA%D0%B7%D0%B0%D0%BC%D0%B5%D0%B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B%D0%B0%D1%82%D0%B8%D0%BD%D1%81%D0%BA%D0%B8%D0%B9_%D1%8F%D0%B7%D1%8B%D0%BA"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3</Pages>
  <Words>1800</Words>
  <Characters>10264</Characters>
  <Application>Microsoft Office Word</Application>
  <DocSecurity>0</DocSecurity>
  <Lines>85</Lines>
  <Paragraphs>24</Paragraphs>
  <ScaleCrop>false</ScaleCrop>
  <Company>SPecialiST RePack</Company>
  <LinksUpToDate>false</LinksUpToDate>
  <CharactersWithSpaces>12040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Admin</cp:lastModifiedBy>
  <cp:revision>2</cp:revision>
  <dcterms:created xsi:type="dcterms:W3CDTF">2016-02-02T19:35:00Z</dcterms:created>
  <dcterms:modified xsi:type="dcterms:W3CDTF">2016-02-02T19:35:00Z</dcterms:modified>
</cp:coreProperties>
</file>